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dentist-resume-for-new-zealand-auckland"/>
    <w:p>
      <w:pPr>
        <w:pStyle w:val="Heading1"/>
      </w:pPr>
      <w:r>
        <w:t xml:space="preserve">Dentist Resume for New Zealand Auckland</w:t>
      </w:r>
    </w:p>
    <w:p>
      <w:pPr>
        <w:pStyle w:val="FirstParagraph"/>
      </w:pPr>
      <w:r>
        <w:rPr>
          <w:bCs/>
          <w:b/>
        </w:rPr>
        <w:t xml:space="preserve">John Michael Smith, BDS, MSc (Dental Surgery)</w:t>
      </w:r>
    </w:p>
    <w:p>
      <w:pPr>
        <w:pStyle w:val="BodyText"/>
      </w:pPr>
      <w:r>
        <w:t xml:space="preserve">Email: john.smith@example.com | Phone: +64 21 123 4567 | Location: Auckland, New Zealand</w:t>
      </w:r>
    </w:p>
    <w:bookmarkStart w:id="20" w:name="professional-summary"/>
    <w:p>
      <w:pPr>
        <w:pStyle w:val="Heading2"/>
      </w:pPr>
      <w:r>
        <w:t xml:space="preserve">Professional Summary</w:t>
      </w:r>
    </w:p>
    <w:p>
      <w:pPr>
        <w:pStyle w:val="FirstParagraph"/>
      </w:pPr>
      <w:r>
        <w:t xml:space="preserve">A dedicated and experienced dentist with over a decade of practice in New Zealand, specializing in general dentistry, restorative care, and patient-centered treatments. Committed to delivering high-quality dental services tailored to the unique needs of patients in Auckland. Proven expertise in maintaining compliance with New Zealand’s dental regulations and standards. A strong advocate for community oral health initiatives and a collaborative approach to multidisciplinary healthcare teams.</w:t>
      </w:r>
    </w:p>
    <w:bookmarkEnd w:id="20"/>
    <w:bookmarkStart w:id="21" w:name="education"/>
    <w:p>
      <w:pPr>
        <w:pStyle w:val="Heading2"/>
      </w:pPr>
      <w:r>
        <w:t xml:space="preserve">Education</w:t>
      </w:r>
    </w:p>
    <w:p>
      <w:pPr>
        <w:numPr>
          <w:ilvl w:val="0"/>
          <w:numId w:val="1001"/>
        </w:numPr>
        <w:pStyle w:val="Compact"/>
      </w:pPr>
      <w:r>
        <w:rPr>
          <w:bCs/>
          <w:b/>
        </w:rPr>
        <w:t xml:space="preserve">Master of Science in Dental Surgery</w:t>
      </w:r>
      <w:r>
        <w:t xml:space="preserve">, University of Auckland, New Zealand (2015)</w:t>
      </w:r>
    </w:p>
    <w:p>
      <w:pPr>
        <w:numPr>
          <w:ilvl w:val="0"/>
          <w:numId w:val="1001"/>
        </w:numPr>
        <w:pStyle w:val="Compact"/>
      </w:pPr>
      <w:r>
        <w:rPr>
          <w:bCs/>
          <w:b/>
        </w:rPr>
        <w:t xml:space="preserve">Bachelor of Dental Surgery (BDS)</w:t>
      </w:r>
      <w:r>
        <w:t xml:space="preserve">, University of Otago, New Zealand (2008)</w:t>
      </w:r>
    </w:p>
    <w:p>
      <w:pPr>
        <w:numPr>
          <w:ilvl w:val="0"/>
          <w:numId w:val="1001"/>
        </w:numPr>
        <w:pStyle w:val="Compact"/>
      </w:pPr>
      <w:r>
        <w:rPr>
          <w:bCs/>
          <w:b/>
        </w:rPr>
        <w:t xml:space="preserve">Postgraduate Certificate in Oral Health Education</w:t>
      </w:r>
      <w:r>
        <w:t xml:space="preserve">, Massey University, New Zealand (2017)</w:t>
      </w:r>
    </w:p>
    <w:bookmarkEnd w:id="21"/>
    <w:bookmarkStart w:id="25" w:name="work-experience"/>
    <w:p>
      <w:pPr>
        <w:pStyle w:val="Heading2"/>
      </w:pPr>
      <w:r>
        <w:t xml:space="preserve">Work Experience</w:t>
      </w:r>
    </w:p>
    <w:bookmarkStart w:id="22" w:name="dentist-auckland-dental-clinic"/>
    <w:p>
      <w:pPr>
        <w:pStyle w:val="Heading3"/>
      </w:pPr>
      <w:r>
        <w:t xml:space="preserve">Dentist, Auckland Dental Clinic</w:t>
      </w:r>
    </w:p>
    <w:p>
      <w:pPr>
        <w:pStyle w:val="FirstParagraph"/>
      </w:pPr>
      <w:r>
        <w:rPr>
          <w:iCs/>
          <w:i/>
        </w:rPr>
        <w:t xml:space="preserve">Auckland, New Zealand | January 2018 – Present</w:t>
      </w:r>
    </w:p>
    <w:p>
      <w:pPr>
        <w:numPr>
          <w:ilvl w:val="0"/>
          <w:numId w:val="1002"/>
        </w:numPr>
        <w:pStyle w:val="Compact"/>
      </w:pPr>
      <w:r>
        <w:t xml:space="preserve">Provided comprehensive dental care to over 500 patients annually, including preventive treatments, restorative procedures (fillings, crowns), and cosmetic dentistry.</w:t>
      </w:r>
    </w:p>
    <w:p>
      <w:pPr>
        <w:numPr>
          <w:ilvl w:val="0"/>
          <w:numId w:val="1002"/>
        </w:numPr>
        <w:pStyle w:val="Compact"/>
      </w:pPr>
      <w:r>
        <w:t xml:space="preserve">Managed a team of dental hygienists and assistants, ensuring adherence to New Zealand’s health and safety protocols for patient care.</w:t>
      </w:r>
    </w:p>
    <w:p>
      <w:pPr>
        <w:numPr>
          <w:ilvl w:val="0"/>
          <w:numId w:val="1002"/>
        </w:numPr>
        <w:pStyle w:val="Compact"/>
      </w:pPr>
      <w:r>
        <w:t xml:space="preserve">Collaborated with local specialists (orthodontists, periodontists) to deliver complex cases, emphasizing patient education on oral hygiene practices in Auckland.</w:t>
      </w:r>
    </w:p>
    <w:p>
      <w:pPr>
        <w:numPr>
          <w:ilvl w:val="0"/>
          <w:numId w:val="1002"/>
        </w:numPr>
        <w:pStyle w:val="Compact"/>
      </w:pPr>
      <w:r>
        <w:t xml:space="preserve">Participated in community outreach programs, offering free dental check-ups at schools and community centers in New Zealand Auckland.</w:t>
      </w:r>
    </w:p>
    <w:p>
      <w:pPr>
        <w:numPr>
          <w:ilvl w:val="0"/>
          <w:numId w:val="1002"/>
        </w:numPr>
        <w:pStyle w:val="Compact"/>
      </w:pPr>
      <w:r>
        <w:t xml:space="preserve">Implemented digital charting systems to improve record-keeping efficiency and align with modern dental practice standards in New Zealand.</w:t>
      </w:r>
    </w:p>
    <w:bookmarkEnd w:id="22"/>
    <w:bookmarkStart w:id="23" w:name="dentist-north-shore-dental-practice"/>
    <w:p>
      <w:pPr>
        <w:pStyle w:val="Heading3"/>
      </w:pPr>
      <w:r>
        <w:t xml:space="preserve">Dentist, North Shore Dental Practice</w:t>
      </w:r>
    </w:p>
    <w:p>
      <w:pPr>
        <w:pStyle w:val="FirstParagraph"/>
      </w:pPr>
      <w:r>
        <w:rPr>
          <w:iCs/>
          <w:i/>
        </w:rPr>
        <w:t xml:space="preserve">Auckland, New Zealand | June 2013 – December 2017</w:t>
      </w:r>
    </w:p>
    <w:p>
      <w:pPr>
        <w:numPr>
          <w:ilvl w:val="0"/>
          <w:numId w:val="1003"/>
        </w:numPr>
        <w:pStyle w:val="Compact"/>
      </w:pPr>
      <w:r>
        <w:t xml:space="preserve">Specialized in pediatric dentistry and geriatric care, addressing the unique challenges of diverse age groups in Auckland.</w:t>
      </w:r>
    </w:p>
    <w:p>
      <w:pPr>
        <w:numPr>
          <w:ilvl w:val="0"/>
          <w:numId w:val="1003"/>
        </w:numPr>
        <w:pStyle w:val="Compact"/>
      </w:pPr>
      <w:r>
        <w:t xml:space="preserve">Conducted regular dental screenings for early detection of oral diseases, contributing to the overall health outcomes of patients in New Zealand.</w:t>
      </w:r>
    </w:p>
    <w:p>
      <w:pPr>
        <w:numPr>
          <w:ilvl w:val="0"/>
          <w:numId w:val="1003"/>
        </w:numPr>
        <w:pStyle w:val="Compact"/>
      </w:pPr>
      <w:r>
        <w:t xml:space="preserve">Contributed to the development of a patient satisfaction survey system, which improved service quality by 20% over two years.</w:t>
      </w:r>
    </w:p>
    <w:p>
      <w:pPr>
        <w:numPr>
          <w:ilvl w:val="0"/>
          <w:numId w:val="1003"/>
        </w:numPr>
        <w:pStyle w:val="Compact"/>
      </w:pPr>
      <w:r>
        <w:t xml:space="preserve">Trained junior dental students from the University of Auckland on clinical procedures and New Zealand’s dental ethics guidelines.</w:t>
      </w:r>
    </w:p>
    <w:bookmarkEnd w:id="23"/>
    <w:bookmarkStart w:id="24" w:name="dental-intern-christchurch-hospital"/>
    <w:p>
      <w:pPr>
        <w:pStyle w:val="Heading3"/>
      </w:pPr>
      <w:r>
        <w:t xml:space="preserve">Dental Intern, Christchurch Hospital</w:t>
      </w:r>
    </w:p>
    <w:p>
      <w:pPr>
        <w:pStyle w:val="FirstParagraph"/>
      </w:pPr>
      <w:r>
        <w:rPr>
          <w:iCs/>
          <w:i/>
        </w:rPr>
        <w:t xml:space="preserve">Christchurch, New Zealand | January 2011 – December 2012</w:t>
      </w:r>
    </w:p>
    <w:p>
      <w:pPr>
        <w:numPr>
          <w:ilvl w:val="0"/>
          <w:numId w:val="1004"/>
        </w:numPr>
        <w:pStyle w:val="Compact"/>
      </w:pPr>
      <w:r>
        <w:t xml:space="preserve">Gained hands-on experience in emergency dental care and trauma management under the supervision of senior consultants.</w:t>
      </w:r>
    </w:p>
    <w:p>
      <w:pPr>
        <w:numPr>
          <w:ilvl w:val="0"/>
          <w:numId w:val="1004"/>
        </w:numPr>
        <w:pStyle w:val="Compact"/>
      </w:pPr>
      <w:r>
        <w:t xml:space="preserve">Supported the hospital’s oral health programs, focusing on patients with medical conditions requiring specialized dental care.</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Dental Council of New Zealand Registration (2009–Present)</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Pediatric Advanced Life Support (PALS) Certification</w:t>
      </w:r>
    </w:p>
    <w:p>
      <w:pPr>
        <w:numPr>
          <w:ilvl w:val="0"/>
          <w:numId w:val="1005"/>
        </w:numPr>
        <w:pStyle w:val="Compact"/>
      </w:pPr>
      <w:r>
        <w:rPr>
          <w:bCs/>
          <w:b/>
        </w:rPr>
        <w:t xml:space="preserve">Comprehensive Infection Control Training (New Zealand Standards)</w:t>
      </w:r>
    </w:p>
    <w:bookmarkEnd w:id="26"/>
    <w:bookmarkStart w:id="27" w:name="professional-affiliations"/>
    <w:p>
      <w:pPr>
        <w:pStyle w:val="Heading2"/>
      </w:pPr>
      <w:r>
        <w:t xml:space="preserve">Professional Affiliations</w:t>
      </w:r>
    </w:p>
    <w:p>
      <w:pPr>
        <w:numPr>
          <w:ilvl w:val="0"/>
          <w:numId w:val="1006"/>
        </w:numPr>
        <w:pStyle w:val="Compact"/>
      </w:pPr>
      <w:r>
        <w:t xml:space="preserve">New Zealand Dental Association (NZDA)</w:t>
      </w:r>
    </w:p>
    <w:p>
      <w:pPr>
        <w:numPr>
          <w:ilvl w:val="0"/>
          <w:numId w:val="1006"/>
        </w:numPr>
        <w:pStyle w:val="Compact"/>
      </w:pPr>
      <w:r>
        <w:t xml:space="preserve">Auckland Dental Society</w:t>
      </w:r>
    </w:p>
    <w:p>
      <w:pPr>
        <w:numPr>
          <w:ilvl w:val="0"/>
          <w:numId w:val="1006"/>
        </w:numPr>
        <w:pStyle w:val="Compact"/>
      </w:pPr>
      <w:r>
        <w:t xml:space="preserve">International Association for Dental Research (IADR)</w:t>
      </w:r>
    </w:p>
    <w:p>
      <w:pPr>
        <w:numPr>
          <w:ilvl w:val="0"/>
          <w:numId w:val="1006"/>
        </w:numPr>
        <w:pStyle w:val="Compact"/>
      </w:pPr>
      <w:r>
        <w:t xml:space="preserve">New Zealand Oral Health Society</w:t>
      </w:r>
    </w:p>
    <w:bookmarkEnd w:id="27"/>
    <w:bookmarkStart w:id="28" w:name="skills"/>
    <w:p>
      <w:pPr>
        <w:pStyle w:val="Heading2"/>
      </w:pPr>
      <w:r>
        <w:t xml:space="preserve">Skills</w:t>
      </w:r>
    </w:p>
    <w:p>
      <w:pPr>
        <w:numPr>
          <w:ilvl w:val="0"/>
          <w:numId w:val="1007"/>
        </w:numPr>
        <w:pStyle w:val="Compact"/>
      </w:pPr>
      <w:r>
        <w:t xml:space="preserve">General Dentistry: Fillings, Crowns, Bridges, Root Canals</w:t>
      </w:r>
    </w:p>
    <w:p>
      <w:pPr>
        <w:numPr>
          <w:ilvl w:val="0"/>
          <w:numId w:val="1007"/>
        </w:numPr>
        <w:pStyle w:val="Compact"/>
      </w:pPr>
      <w:r>
        <w:t xml:space="preserve">Cosmetic Dentistry: Teeth Whitening, Veneers, Smile Design</w:t>
      </w:r>
    </w:p>
    <w:p>
      <w:pPr>
        <w:numPr>
          <w:ilvl w:val="0"/>
          <w:numId w:val="1007"/>
        </w:numPr>
        <w:pStyle w:val="Compact"/>
      </w:pPr>
      <w:r>
        <w:t xml:space="preserve">Digital Imaging and CAD/CAM Technology</w:t>
      </w:r>
    </w:p>
    <w:p>
      <w:pPr>
        <w:numPr>
          <w:ilvl w:val="0"/>
          <w:numId w:val="1007"/>
        </w:numPr>
        <w:pStyle w:val="Compact"/>
      </w:pPr>
      <w:r>
        <w:t xml:space="preserve">Patient Communication and Cultural Sensitivity (Auckland’s Multicultural Community)</w:t>
      </w:r>
    </w:p>
    <w:p>
      <w:pPr>
        <w:numPr>
          <w:ilvl w:val="0"/>
          <w:numId w:val="1007"/>
        </w:numPr>
        <w:pStyle w:val="Compact"/>
      </w:pPr>
      <w:r>
        <w:t xml:space="preserve">Practice Management: Scheduling, Billing, Compliance with New Zealand Health Regulations</w:t>
      </w:r>
    </w:p>
    <w:bookmarkEnd w:id="28"/>
    <w:bookmarkStart w:id="29" w:name="community-involvement"/>
    <w:p>
      <w:pPr>
        <w:pStyle w:val="Heading2"/>
      </w:pPr>
      <w:r>
        <w:t xml:space="preserve">Community Involvement</w:t>
      </w:r>
    </w:p>
    <w:p>
      <w:pPr>
        <w:pStyle w:val="FirstParagraph"/>
      </w:pPr>
      <w:r>
        <w:t xml:space="preserve">Volunteered as a dental care provider for the "Smile for Tomorrow" initiative in Auckland, offering free consultations to underprivileged families. Participated in annual oral health awareness campaigns organized by the New Zealand Dental Association, focusing on preventive care and early disease detection.</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w:t>
      </w:r>
    </w:p>
    <w:bookmarkEnd w:id="30"/>
    <w:bookmarkStart w:id="31" w:name="references"/>
    <w:p>
      <w:pPr>
        <w:pStyle w:val="Heading2"/>
      </w:pPr>
      <w:r>
        <w:t xml:space="preserve">References</w:t>
      </w:r>
    </w:p>
    <w:p>
      <w:pPr>
        <w:pStyle w:val="FirstParagraph"/>
      </w:pPr>
      <w:r>
        <w:t xml:space="preserve">Available upon request. References include former colleagues, patients, and supervising dentists from Auckland and New Zealand dental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New Zealand Auckland</dc:title>
  <dc:creator/>
  <dc:language>en</dc:language>
  <cp:keywords/>
  <dcterms:created xsi:type="dcterms:W3CDTF">2025-10-11T20:41:35Z</dcterms:created>
  <dcterms:modified xsi:type="dcterms:W3CDTF">2025-10-11T20:41:35Z</dcterms:modified>
</cp:coreProperties>
</file>

<file path=docProps/custom.xml><?xml version="1.0" encoding="utf-8"?>
<Properties xmlns="http://schemas.openxmlformats.org/officeDocument/2006/custom-properties" xmlns:vt="http://schemas.openxmlformats.org/officeDocument/2006/docPropsVTypes"/>
</file>