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Senegal</w:t>
      </w:r>
      <w:r>
        <w:t xml:space="preserve"> </w:t>
      </w:r>
      <w:r>
        <w:t xml:space="preserve">Dakar</w:t>
      </w:r>
    </w:p>
    <w:bookmarkStart w:id="32" w:name="resume-dentist-in-senegal-dakar"/>
    <w:p>
      <w:pPr>
        <w:pStyle w:val="Heading1"/>
      </w:pPr>
      <w:r>
        <w:t xml:space="preserve">Resume: Dentist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 Diop</w:t>
      </w:r>
      <w:r>
        <w:br/>
      </w:r>
      <w:r>
        <w:rPr>
          <w:bCs/>
          <w:b/>
        </w:rPr>
        <w:t xml:space="preserve">Email:</w:t>
      </w:r>
      <w:r>
        <w:t xml:space="preserve"> </w:t>
      </w:r>
      <w:r>
        <w:t xml:space="preserve">amadiop@dentistdakar.com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Dentist with over a decade of expertise in providing high-quality dental care in Senegal Dakar. Committed to improving oral health outcomes for diverse communities through patient-centered treatment, innovative techniques, and cultural sensitivity. Proficient in both general dentistry and specialized procedures, with a strong focus on accessibility and education within the Senegalese healthcare system.</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University of Dakar School of Dentistry, Dakar, Senegal (2010–2015)</w:t>
      </w:r>
    </w:p>
    <w:p>
      <w:pPr>
        <w:numPr>
          <w:ilvl w:val="0"/>
          <w:numId w:val="1001"/>
        </w:numPr>
        <w:pStyle w:val="Compact"/>
      </w:pPr>
      <w:r>
        <w:rPr>
          <w:bCs/>
          <w:b/>
        </w:rPr>
        <w:t xml:space="preserve">Bachelor of Science in Biological Sciences</w:t>
      </w:r>
      <w:r>
        <w:t xml:space="preserve">, Cheikh Anta Diop University, Dakar, Senegal (2006–2010)</w:t>
      </w:r>
    </w:p>
    <w:bookmarkEnd w:id="22"/>
    <w:bookmarkStart w:id="25" w:name="work-experience"/>
    <w:p>
      <w:pPr>
        <w:pStyle w:val="Heading2"/>
      </w:pPr>
      <w:r>
        <w:t xml:space="preserve">Work Experience</w:t>
      </w:r>
    </w:p>
    <w:bookmarkStart w:id="23" w:name="dentist-dakar-dental-clinic-2018present"/>
    <w:p>
      <w:pPr>
        <w:pStyle w:val="Heading3"/>
      </w:pPr>
      <w:r>
        <w:rPr>
          <w:bCs/>
          <w:b/>
        </w:rPr>
        <w:t xml:space="preserve">Dentist</w:t>
      </w:r>
      <w:r>
        <w:t xml:space="preserve">, Dakar Dental Clinic (2018–Present)</w:t>
      </w:r>
    </w:p>
    <w:p>
      <w:pPr>
        <w:numPr>
          <w:ilvl w:val="0"/>
          <w:numId w:val="1002"/>
        </w:numPr>
        <w:pStyle w:val="Compact"/>
      </w:pPr>
      <w:r>
        <w:t xml:space="preserve">Provided comprehensive dental care, including restorative treatments, orthodontics, and preventive care to patients across all age groups in Senegal Dakar.</w:t>
      </w:r>
    </w:p>
    <w:p>
      <w:pPr>
        <w:numPr>
          <w:ilvl w:val="0"/>
          <w:numId w:val="1002"/>
        </w:numPr>
        <w:pStyle w:val="Compact"/>
      </w:pPr>
      <w:r>
        <w:t xml:space="preserve">Collaborated with local health organizations to organize free dental outreach programs in underserved areas of Dakar, reaching over 200 patients annually.</w:t>
      </w:r>
    </w:p>
    <w:p>
      <w:pPr>
        <w:numPr>
          <w:ilvl w:val="0"/>
          <w:numId w:val="1002"/>
        </w:numPr>
        <w:pStyle w:val="Compact"/>
      </w:pPr>
      <w:r>
        <w:t xml:space="preserve">Implemented patient education initiatives on oral hygiene, focusing on culturally relevant practices to improve long-term dental health outcomes in Senegal.</w:t>
      </w:r>
    </w:p>
    <w:p>
      <w:pPr>
        <w:numPr>
          <w:ilvl w:val="0"/>
          <w:numId w:val="1002"/>
        </w:numPr>
        <w:pStyle w:val="Compact"/>
      </w:pPr>
      <w:r>
        <w:t xml:space="preserve">Managed a team of dental assistants and hygienists, ensuring adherence to safety protocols and high standards of care aligned with Senegalese healthcare regulations.</w:t>
      </w:r>
    </w:p>
    <w:bookmarkEnd w:id="23"/>
    <w:bookmarkStart w:id="24" w:name="Xe1a269bd26b51cbd4e9049c9789771771f560f5"/>
    <w:p>
      <w:pPr>
        <w:pStyle w:val="Heading3"/>
      </w:pPr>
      <w:r>
        <w:rPr>
          <w:bCs/>
          <w:b/>
        </w:rPr>
        <w:t xml:space="preserve">Assistant Dentist</w:t>
      </w:r>
      <w:r>
        <w:t xml:space="preserve">, Saint Louis General Hospital (2015–2018)</w:t>
      </w:r>
    </w:p>
    <w:p>
      <w:pPr>
        <w:numPr>
          <w:ilvl w:val="0"/>
          <w:numId w:val="1003"/>
        </w:numPr>
        <w:pStyle w:val="Compact"/>
      </w:pPr>
      <w:r>
        <w:t xml:space="preserve">Supported senior dentists in diagnosing and treating complex dental cases, including periodontal diseases and oral surgery procedures.</w:t>
      </w:r>
    </w:p>
    <w:p>
      <w:pPr>
        <w:numPr>
          <w:ilvl w:val="0"/>
          <w:numId w:val="1003"/>
        </w:numPr>
        <w:pStyle w:val="Compact"/>
      </w:pPr>
      <w:r>
        <w:t xml:space="preserve">Contributed to the development of a mobile dental unit that provided services to rural communities in Senegal, expanding access to care in Dakar’s surrounding regions.</w:t>
      </w:r>
    </w:p>
    <w:p>
      <w:pPr>
        <w:numPr>
          <w:ilvl w:val="0"/>
          <w:numId w:val="1003"/>
        </w:numPr>
        <w:pStyle w:val="Compact"/>
      </w:pPr>
      <w:r>
        <w:t xml:space="preserve">Participated in training sessions for medical students on pediatric dentistry, emphasizing the importance of early intervention in children’s oral health.</w:t>
      </w:r>
    </w:p>
    <w:bookmarkEnd w:id="24"/>
    <w:bookmarkEnd w:id="25"/>
    <w:bookmarkStart w:id="26" w:name="skills-certifications"/>
    <w:p>
      <w:pPr>
        <w:pStyle w:val="Heading2"/>
      </w:pPr>
      <w:r>
        <w:t xml:space="preserve">Skills &amp; Certifications</w:t>
      </w:r>
    </w:p>
    <w:p>
      <w:pPr>
        <w:numPr>
          <w:ilvl w:val="0"/>
          <w:numId w:val="1004"/>
        </w:numPr>
        <w:pStyle w:val="Compact"/>
      </w:pPr>
      <w:r>
        <w:rPr>
          <w:bCs/>
          <w:b/>
        </w:rPr>
        <w:t xml:space="preserve">Clinical Skills:</w:t>
      </w:r>
      <w:r>
        <w:t xml:space="preserve"> </w:t>
      </w:r>
      <w:r>
        <w:t xml:space="preserve">Restorative dentistry, endodontics, prosthodontics, pediatric dentistry, and cosmetic procedures.</w:t>
      </w:r>
    </w:p>
    <w:p>
      <w:pPr>
        <w:numPr>
          <w:ilvl w:val="0"/>
          <w:numId w:val="1004"/>
        </w:numPr>
        <w:pStyle w:val="Compact"/>
      </w:pPr>
      <w:r>
        <w:rPr>
          <w:bCs/>
          <w:b/>
        </w:rPr>
        <w:t xml:space="preserve">Technical Proficiency:</w:t>
      </w:r>
      <w:r>
        <w:t xml:space="preserve"> </w:t>
      </w:r>
      <w:r>
        <w:t xml:space="preserve">Advanced knowledge of digital imaging (e.g., intraoral cameras), dental software for patient records, and infection control protocols.</w:t>
      </w:r>
    </w:p>
    <w:p>
      <w:pPr>
        <w:numPr>
          <w:ilvl w:val="0"/>
          <w:numId w:val="1004"/>
        </w:numPr>
        <w:pStyle w:val="Compact"/>
      </w:pPr>
      <w:r>
        <w:rPr>
          <w:bCs/>
          <w:b/>
        </w:rPr>
        <w:t xml:space="preserve">Certifications:</w:t>
      </w:r>
    </w:p>
    <w:p>
      <w:pPr>
        <w:numPr>
          <w:ilvl w:val="1"/>
          <w:numId w:val="1005"/>
        </w:numPr>
        <w:pStyle w:val="Compact"/>
      </w:pPr>
      <w:r>
        <w:t xml:space="preserve">Certificate in Oral Health Education, Senegal Dental Association (2017)</w:t>
      </w:r>
    </w:p>
    <w:p>
      <w:pPr>
        <w:numPr>
          <w:ilvl w:val="1"/>
          <w:numId w:val="1005"/>
        </w:numPr>
        <w:pStyle w:val="Compact"/>
      </w:pPr>
      <w:r>
        <w:t xml:space="preserve">Advanced Cardiac Life Support (ACLS) Certification</w:t>
      </w:r>
    </w:p>
    <w:p>
      <w:pPr>
        <w:numPr>
          <w:ilvl w:val="1"/>
          <w:numId w:val="1005"/>
        </w:numPr>
        <w:pStyle w:val="Compact"/>
      </w:pPr>
      <w:r>
        <w:t xml:space="preserve">French and Wolof Language Proficiency (for effective communication in Senegal Dakar)</w:t>
      </w:r>
    </w:p>
    <w:bookmarkEnd w:id="26"/>
    <w:bookmarkStart w:id="27" w:name="languages-cultural-competence"/>
    <w:p>
      <w:pPr>
        <w:pStyle w:val="Heading2"/>
      </w:pPr>
      <w:r>
        <w:t xml:space="preserve">Languages &amp; Cultural Competence</w:t>
      </w:r>
    </w:p>
    <w:p>
      <w:pPr>
        <w:pStyle w:val="FirstParagraph"/>
      </w:pPr>
      <w:r>
        <w:t xml:space="preserve">Fluent in French, the official language of Senegal, and proficient in Wolof, the most widely spoken local language. Demonstrated ability to engage with diverse patient populations in Dakar through culturally sensitive communication strategies. Experience working with international teams and adapting dental practices to meet the unique needs of Senegalese communities.</w:t>
      </w:r>
    </w:p>
    <w:bookmarkEnd w:id="27"/>
    <w:bookmarkStart w:id="28" w:name="community-involvement"/>
    <w:p>
      <w:pPr>
        <w:pStyle w:val="Heading2"/>
      </w:pPr>
      <w:r>
        <w:t xml:space="preserve">Community Involvement</w:t>
      </w:r>
    </w:p>
    <w:p>
      <w:pPr>
        <w:numPr>
          <w:ilvl w:val="0"/>
          <w:numId w:val="1006"/>
        </w:numPr>
        <w:pStyle w:val="Compact"/>
      </w:pPr>
      <w:r>
        <w:t xml:space="preserve">Volunteer dentist for the "Dentists Without Borders" initiative in Dakar, offering free consultations and treatments to low-income families.</w:t>
      </w:r>
    </w:p>
    <w:p>
      <w:pPr>
        <w:numPr>
          <w:ilvl w:val="0"/>
          <w:numId w:val="1006"/>
        </w:numPr>
        <w:pStyle w:val="Compact"/>
      </w:pPr>
      <w:r>
        <w:t xml:space="preserve">Speaker at local seminars on oral health awareness, targeting schools and community centers in Senegal to promote preventive care.</w:t>
      </w:r>
    </w:p>
    <w:p>
      <w:pPr>
        <w:numPr>
          <w:ilvl w:val="0"/>
          <w:numId w:val="1006"/>
        </w:numPr>
        <w:pStyle w:val="Compact"/>
      </w:pPr>
      <w:r>
        <w:t xml:space="preserve">Partnered with NGOs like "Aide à l'Enfance Sénégalaise" to conduct dental screenings for children in Dakar’s informal settlements.</w:t>
      </w:r>
    </w:p>
    <w:bookmarkEnd w:id="28"/>
    <w:bookmarkStart w:id="29" w:name="specializations"/>
    <w:p>
      <w:pPr>
        <w:pStyle w:val="Heading2"/>
      </w:pPr>
      <w:r>
        <w:t xml:space="preserve">Specializations</w:t>
      </w:r>
    </w:p>
    <w:p>
      <w:pPr>
        <w:pStyle w:val="FirstParagraph"/>
      </w:pPr>
      <w:r>
        <w:t xml:space="preserve">Focus areas include pediatric dentistry, with a particular emphasis on early childhood caries prevention, and public health dentistry, addressing systemic challenges in Senegal Dakar’s healthcare infrastructure. Passionate about integrating traditional practices with modern dental science to create holistic treatment plans.</w:t>
      </w:r>
    </w:p>
    <w:bookmarkEnd w:id="29"/>
    <w:bookmarkStart w:id="30" w:name="professional-affiliations"/>
    <w:p>
      <w:pPr>
        <w:pStyle w:val="Heading2"/>
      </w:pPr>
      <w:r>
        <w:t xml:space="preserve">Professional Affiliations</w:t>
      </w:r>
    </w:p>
    <w:p>
      <w:pPr>
        <w:numPr>
          <w:ilvl w:val="0"/>
          <w:numId w:val="1007"/>
        </w:numPr>
        <w:pStyle w:val="Compact"/>
      </w:pPr>
      <w:r>
        <w:t xml:space="preserve">Member, Senegal Dental Association (SDA)</w:t>
      </w:r>
    </w:p>
    <w:p>
      <w:pPr>
        <w:numPr>
          <w:ilvl w:val="0"/>
          <w:numId w:val="1007"/>
        </w:numPr>
        <w:pStyle w:val="Compact"/>
      </w:pPr>
      <w:r>
        <w:t xml:space="preserve">Member, African Dental Federation (AFD)</w:t>
      </w:r>
    </w:p>
    <w:p>
      <w:pPr>
        <w:numPr>
          <w:ilvl w:val="0"/>
          <w:numId w:val="1007"/>
        </w:numPr>
        <w:pStyle w:val="Compact"/>
      </w:pPr>
      <w:r>
        <w:t xml:space="preserve">Contributing author to the "Journal of Oral Health in West Africa," publishing research on dental care disparities in Dakar.</w:t>
      </w:r>
    </w:p>
    <w:bookmarkEnd w:id="30"/>
    <w:bookmarkStart w:id="31" w:name="references"/>
    <w:p>
      <w:pPr>
        <w:pStyle w:val="Heading2"/>
      </w:pPr>
      <w:r>
        <w:t xml:space="preserve">References</w:t>
      </w:r>
    </w:p>
    <w:p>
      <w:pPr>
        <w:pStyle w:val="FirstParagraph"/>
      </w:pPr>
      <w:r>
        <w:t xml:space="preserve">Available upon request. References include former colleagues at Dakar Dental Clinic, supervising dentists from Saint Louis General Hospital, and community leaders in Senegal Dakar who have collaborated on outreach initiatives.</w:t>
      </w:r>
    </w:p>
    <w:bookmarkEnd w:id="31"/>
    <w:p>
      <w:pPr>
        <w:pStyle w:val="BodyText"/>
      </w:pPr>
      <w:r>
        <w:t xml:space="preserve">This Resume highlights the expertise of a Dentist in Senegal Dakar, tailored to meet the unique healthcare needs of the region. With a focus on cultural competence, community engagement, and clinical excellence, this professional is well-equipped to contribute to dental advancements in Dakar and beyond.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Senegal Dakar</dc:title>
  <dc:creator/>
  <dc:language>en</dc:language>
  <cp:keywords/>
  <dcterms:created xsi:type="dcterms:W3CDTF">2026-07-20T00:18:34Z</dcterms:created>
  <dcterms:modified xsi:type="dcterms:W3CDTF">2026-07-20T00:18:34Z</dcterms:modified>
</cp:coreProperties>
</file>

<file path=docProps/custom.xml><?xml version="1.0" encoding="utf-8"?>
<Properties xmlns="http://schemas.openxmlformats.org/officeDocument/2006/custom-properties" xmlns:vt="http://schemas.openxmlformats.org/officeDocument/2006/docPropsVTypes"/>
</file>