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dentist-resume"/>
    <w:p>
      <w:pPr>
        <w:pStyle w:val="Heading1"/>
      </w:pPr>
      <w:r>
        <w:t xml:space="preserve">DENTIST RESUME</w:t>
      </w:r>
    </w:p>
    <w:p>
      <w:pPr>
        <w:pStyle w:val="FirstParagraph"/>
      </w:pPr>
      <w:r>
        <w:rPr>
          <w:bCs/>
          <w:b/>
        </w:rPr>
        <w:t xml:space="preserve">Name:</w:t>
      </w:r>
      <w:r>
        <w:t xml:space="preserve"> </w:t>
      </w:r>
      <w:r>
        <w:t xml:space="preserve">Dr. Aisha Mohammed Al-Maktoum</w:t>
      </w:r>
    </w:p>
    <w:p>
      <w:pPr>
        <w:pStyle w:val="BodyText"/>
      </w:pPr>
      <w:r>
        <w:rPr>
          <w:bCs/>
          <w:b/>
        </w:rPr>
        <w:t xml:space="preserve">Contact:</w:t>
      </w:r>
      <w:r>
        <w:t xml:space="preserve"> </w:t>
      </w:r>
      <w:r>
        <w:t xml:space="preserve">+971 50 123 4567 | aisha.dentist@uae.com | LinkedIn: linkedin.com/in/dr-aisha-al-maktoum</w:t>
      </w:r>
    </w:p>
    <w:p>
      <w:pPr>
        <w:pStyle w:val="BodyText"/>
      </w:pPr>
      <w:r>
        <w:rPr>
          <w:bCs/>
          <w:b/>
        </w:rPr>
        <w:t xml:space="preserve">Location:</w:t>
      </w:r>
      <w:r>
        <w:t xml:space="preserve"> </w:t>
      </w:r>
      <w:r>
        <w:t xml:space="preserve">United Arab Emirates Dubai</w:t>
      </w:r>
    </w:p>
    <w:bookmarkEnd w:id="20"/>
    <w:bookmarkStart w:id="21" w:name="professional-summary"/>
    <w:p>
      <w:pPr>
        <w:pStyle w:val="Heading2"/>
      </w:pPr>
      <w:r>
        <w:t xml:space="preserve">PROFESSIONAL SUMMARY</w:t>
      </w:r>
    </w:p>
    <w:p>
      <w:pPr>
        <w:pStyle w:val="FirstParagraph"/>
      </w:pPr>
      <w:r>
        <w:t xml:space="preserve">Highly skilled and compassionate Dentist with over 10 years of experience in providing exceptional dental care in the United Arab Emirates Dubai. A dedicated professional committed to advancing oral health through innovative techniques, patient-centered approaches, and a deep understanding of the unique cultural dynamics of Dubai’s diverse population. Proficient in comprehensive dental services, including cosmetic dentistry, restorative treatments, and pediatric dentistry. Passionate about contributing to the growth of dental excellence in the United Arab Emirates Dubai while maintaining the highest standards of professionalism and ethical practice.</w:t>
      </w:r>
    </w:p>
    <w:bookmarkEnd w:id="21"/>
    <w:bookmarkStart w:id="25" w:name="professional-experience"/>
    <w:p>
      <w:pPr>
        <w:pStyle w:val="Heading2"/>
      </w:pPr>
      <w:r>
        <w:t xml:space="preserve">PROFESSIONAL EXPERIENCE</w:t>
      </w:r>
    </w:p>
    <w:bookmarkStart w:id="22" w:name="dentist-dubai-dental-clinic-uae"/>
    <w:p>
      <w:pPr>
        <w:pStyle w:val="Heading3"/>
      </w:pPr>
      <w:r>
        <w:t xml:space="preserve">Dentist | Dubai Dental Clinic, UAE</w:t>
      </w:r>
    </w:p>
    <w:p>
      <w:pPr>
        <w:pStyle w:val="FirstParagraph"/>
      </w:pPr>
      <w:r>
        <w:rPr>
          <w:bCs/>
          <w:b/>
        </w:rPr>
        <w:t xml:space="preserve">July 2018 – Present</w:t>
      </w:r>
    </w:p>
    <w:p>
      <w:pPr>
        <w:numPr>
          <w:ilvl w:val="0"/>
          <w:numId w:val="1001"/>
        </w:numPr>
        <w:pStyle w:val="Compact"/>
      </w:pPr>
      <w:r>
        <w:t xml:space="preserve">Provided high-quality dental care to over 500 patients annually, including preventive treatments, restorative procedures, and cosmetic dentistry.</w:t>
      </w:r>
    </w:p>
    <w:p>
      <w:pPr>
        <w:numPr>
          <w:ilvl w:val="0"/>
          <w:numId w:val="1001"/>
        </w:numPr>
        <w:pStyle w:val="Compact"/>
      </w:pPr>
      <w:r>
        <w:t xml:space="preserve">Collaborated with a multidisciplinary team of specialists to deliver comprehensive oral health solutions tailored to the needs of UAE Dubai’s multicultural patient base.</w:t>
      </w:r>
    </w:p>
    <w:p>
      <w:pPr>
        <w:numPr>
          <w:ilvl w:val="0"/>
          <w:numId w:val="1001"/>
        </w:numPr>
        <w:pStyle w:val="Compact"/>
      </w:pPr>
      <w:r>
        <w:t xml:space="preserve">Implemented advanced digital dental technologies (e.g., intraoral scanners, 3D imaging) to enhance diagnostic accuracy and treatment outcomes in the United Arab Emirates Dubai.</w:t>
      </w:r>
    </w:p>
    <w:p>
      <w:pPr>
        <w:numPr>
          <w:ilvl w:val="0"/>
          <w:numId w:val="1001"/>
        </w:numPr>
        <w:pStyle w:val="Compact"/>
      </w:pPr>
      <w:r>
        <w:t xml:space="preserve">Conducted regular workshops for dental assistants and hygienists on infection control protocols, ensuring compliance with UAE healthcare standards.</w:t>
      </w:r>
    </w:p>
    <w:p>
      <w:pPr>
        <w:numPr>
          <w:ilvl w:val="0"/>
          <w:numId w:val="1001"/>
        </w:numPr>
        <w:pStyle w:val="Compact"/>
      </w:pPr>
      <w:r>
        <w:t xml:space="preserve">Received multiple awards for patient satisfaction and clinical excellence, reflecting a commitment to delivering exceptional care in the United Arab Emirates Dubai.</w:t>
      </w:r>
    </w:p>
    <w:bookmarkEnd w:id="22"/>
    <w:bookmarkStart w:id="23" w:name="Xd70c5272dd7d00794531f581094c1ccdfa45c56"/>
    <w:p>
      <w:pPr>
        <w:pStyle w:val="Heading3"/>
      </w:pPr>
      <w:r>
        <w:t xml:space="preserve">Dental Resident | Al Maktoum Dental Hospital, Dubai</w:t>
      </w:r>
    </w:p>
    <w:p>
      <w:pPr>
        <w:pStyle w:val="FirstParagraph"/>
      </w:pPr>
      <w:r>
        <w:rPr>
          <w:bCs/>
          <w:b/>
        </w:rPr>
        <w:t xml:space="preserve">June 2015 – June 2018</w:t>
      </w:r>
    </w:p>
    <w:p>
      <w:pPr>
        <w:numPr>
          <w:ilvl w:val="0"/>
          <w:numId w:val="1002"/>
        </w:numPr>
        <w:pStyle w:val="Compact"/>
      </w:pPr>
      <w:r>
        <w:t xml:space="preserve">Completed specialized training in pediatric dentistry, endodontics, and periodontics under the supervision of senior consultants in UAE Dubai.</w:t>
      </w:r>
    </w:p>
    <w:p>
      <w:pPr>
        <w:numPr>
          <w:ilvl w:val="0"/>
          <w:numId w:val="1002"/>
        </w:numPr>
        <w:pStyle w:val="Compact"/>
      </w:pPr>
      <w:r>
        <w:t xml:space="preserve">Participated in community outreach programs to promote oral health awareness among underserved populations in the United Arab Emirates Dubai.</w:t>
      </w:r>
    </w:p>
    <w:p>
      <w:pPr>
        <w:numPr>
          <w:ilvl w:val="0"/>
          <w:numId w:val="1002"/>
        </w:numPr>
        <w:pStyle w:val="Compact"/>
      </w:pPr>
      <w:r>
        <w:t xml:space="preserve">Developed and maintained electronic medical records (EMR) systems for over 2,000 patients, ensuring data accuracy and confidentiality as required by UAE dental regulations.</w:t>
      </w:r>
    </w:p>
    <w:p>
      <w:pPr>
        <w:numPr>
          <w:ilvl w:val="0"/>
          <w:numId w:val="1002"/>
        </w:numPr>
        <w:pStyle w:val="Compact"/>
      </w:pPr>
      <w:r>
        <w:t xml:space="preserve">Contributed to research initiatives focused on improving dental hygiene practices in the UAE, published in regional dental journals.</w:t>
      </w:r>
    </w:p>
    <w:bookmarkEnd w:id="23"/>
    <w:bookmarkStart w:id="24" w:name="X3843ae58c595ef7a61265ac526ad67b4664bfe5"/>
    <w:p>
      <w:pPr>
        <w:pStyle w:val="Heading3"/>
      </w:pPr>
      <w:r>
        <w:t xml:space="preserve">Dentist Assistant | Gulf Dental Care Center, Dubai</w:t>
      </w:r>
    </w:p>
    <w:p>
      <w:pPr>
        <w:pStyle w:val="FirstParagraph"/>
      </w:pPr>
      <w:r>
        <w:rPr>
          <w:bCs/>
          <w:b/>
        </w:rPr>
        <w:t xml:space="preserve">August 2012 – May 2015</w:t>
      </w:r>
    </w:p>
    <w:p>
      <w:pPr>
        <w:numPr>
          <w:ilvl w:val="0"/>
          <w:numId w:val="1003"/>
        </w:numPr>
        <w:pStyle w:val="Compact"/>
      </w:pPr>
      <w:r>
        <w:t xml:space="preserve">Assisted in over 1,500 dental procedures, including fillings, extractions, and dental implants.</w:t>
      </w:r>
    </w:p>
    <w:p>
      <w:pPr>
        <w:numPr>
          <w:ilvl w:val="0"/>
          <w:numId w:val="1003"/>
        </w:numPr>
        <w:pStyle w:val="Compact"/>
      </w:pPr>
      <w:r>
        <w:t xml:space="preserve">Managed inventory of dental supplies and equipment, ensuring timely availability for patient care in UAE Dubai clinics.</w:t>
      </w:r>
    </w:p>
    <w:p>
      <w:pPr>
        <w:numPr>
          <w:ilvl w:val="0"/>
          <w:numId w:val="1003"/>
        </w:numPr>
        <w:pStyle w:val="Compact"/>
      </w:pPr>
      <w:r>
        <w:t xml:space="preserve">Provided pre- and post-operative patient education on oral hygiene practices aligned with UAE cultural preferences.</w:t>
      </w:r>
    </w:p>
    <w:bookmarkEnd w:id="24"/>
    <w:bookmarkEnd w:id="25"/>
    <w:bookmarkStart w:id="29" w:name="education-and-certifications"/>
    <w:p>
      <w:pPr>
        <w:pStyle w:val="Heading2"/>
      </w:pPr>
      <w:r>
        <w:t xml:space="preserve">EDUCATION AND CERTIFICATIONS</w:t>
      </w:r>
    </w:p>
    <w:bookmarkStart w:id="26" w:name="Xe3cf5dc630f116a6005dfae713aca9041badda2"/>
    <w:p>
      <w:pPr>
        <w:pStyle w:val="Heading3"/>
      </w:pPr>
      <w:r>
        <w:t xml:space="preserve">Dentistry Degree (BDS) | University of Sharjah, UAE</w:t>
      </w:r>
    </w:p>
    <w:p>
      <w:pPr>
        <w:pStyle w:val="FirstParagraph"/>
      </w:pPr>
      <w:r>
        <w:rPr>
          <w:bCs/>
          <w:b/>
        </w:rPr>
        <w:t xml:space="preserve">Graduated: 2012</w:t>
      </w:r>
    </w:p>
    <w:p>
      <w:pPr>
        <w:numPr>
          <w:ilvl w:val="0"/>
          <w:numId w:val="1004"/>
        </w:numPr>
        <w:pStyle w:val="Compact"/>
      </w:pPr>
      <w:r>
        <w:t xml:space="preserve">Cum Laude honors in clinical dentistry and patient communication.</w:t>
      </w:r>
    </w:p>
    <w:p>
      <w:pPr>
        <w:numPr>
          <w:ilvl w:val="0"/>
          <w:numId w:val="1004"/>
        </w:numPr>
        <w:pStyle w:val="Compact"/>
      </w:pPr>
      <w:r>
        <w:t xml:space="preserve">Internship at Dubai Medical Center, focusing on public health initiatives in the United Arab Emirates Dubai.</w:t>
      </w:r>
    </w:p>
    <w:bookmarkEnd w:id="26"/>
    <w:bookmarkStart w:id="27" w:name="X401ba6816dc1dc35eaef150ff24c55a2aef1247"/>
    <w:p>
      <w:pPr>
        <w:pStyle w:val="Heading3"/>
      </w:pPr>
      <w:r>
        <w:t xml:space="preserve">Postgraduate Certification in Cosmetic Dentistry | American Dental Association (ADA), USA</w:t>
      </w:r>
    </w:p>
    <w:p>
      <w:pPr>
        <w:pStyle w:val="FirstParagraph"/>
      </w:pPr>
      <w:r>
        <w:rPr>
          <w:bCs/>
          <w:b/>
        </w:rPr>
        <w:t xml:space="preserve">Completed: 2016</w:t>
      </w:r>
    </w:p>
    <w:p>
      <w:pPr>
        <w:numPr>
          <w:ilvl w:val="0"/>
          <w:numId w:val="1005"/>
        </w:numPr>
        <w:pStyle w:val="Compact"/>
      </w:pPr>
      <w:r>
        <w:t xml:space="preserve">Specialized training in veneers, bonding, and teeth whitening techniques.</w:t>
      </w:r>
    </w:p>
    <w:p>
      <w:pPr>
        <w:numPr>
          <w:ilvl w:val="0"/>
          <w:numId w:val="1005"/>
        </w:numPr>
        <w:pStyle w:val="Compact"/>
      </w:pPr>
      <w:r>
        <w:t xml:space="preserve">Certified to use advanced aesthetic materials compliant with UAE dental safety standards.</w:t>
      </w:r>
    </w:p>
    <w:bookmarkEnd w:id="27"/>
    <w:bookmarkStart w:id="28" w:name="X94e5a2ab3b02436a50f777ba9110c954b3f9e0e"/>
    <w:p>
      <w:pPr>
        <w:pStyle w:val="Heading3"/>
      </w:pPr>
      <w:r>
        <w:t xml:space="preserve">Certificate in Infection Control | Dubai Health Authority (DHA)</w:t>
      </w:r>
    </w:p>
    <w:p>
      <w:pPr>
        <w:pStyle w:val="FirstParagraph"/>
      </w:pPr>
      <w:r>
        <w:rPr>
          <w:bCs/>
          <w:b/>
        </w:rPr>
        <w:t xml:space="preserve">Completed: 2019</w:t>
      </w:r>
    </w:p>
    <w:p>
      <w:pPr>
        <w:numPr>
          <w:ilvl w:val="0"/>
          <w:numId w:val="1006"/>
        </w:numPr>
        <w:pStyle w:val="Compact"/>
      </w:pPr>
      <w:r>
        <w:t xml:space="preserve">Comprehensive understanding of infection prevention protocols required for dental clinics in the United Arab Emirates Dubai.</w:t>
      </w:r>
    </w:p>
    <w:bookmarkEnd w:id="28"/>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Crowns, implants, orthodontics, pediatric dentistry, and endodontic treatments.</w:t>
      </w:r>
    </w:p>
    <w:p>
      <w:pPr>
        <w:numPr>
          <w:ilvl w:val="0"/>
          <w:numId w:val="1007"/>
        </w:numPr>
        <w:pStyle w:val="Compact"/>
      </w:pPr>
      <w:r>
        <w:rPr>
          <w:bCs/>
          <w:b/>
        </w:rPr>
        <w:t xml:space="preserve">Technology:</w:t>
      </w:r>
      <w:r>
        <w:t xml:space="preserve"> </w:t>
      </w:r>
      <w:r>
        <w:t xml:space="preserve">Digital imaging systems (CEREC), intraoral scanners, and EMR software.</w:t>
      </w:r>
    </w:p>
    <w:p>
      <w:pPr>
        <w:numPr>
          <w:ilvl w:val="0"/>
          <w:numId w:val="1007"/>
        </w:numPr>
        <w:pStyle w:val="Compact"/>
      </w:pPr>
      <w:r>
        <w:rPr>
          <w:bCs/>
          <w:b/>
        </w:rPr>
        <w:t xml:space="preserve">Languages:</w:t>
      </w:r>
      <w:r>
        <w:t xml:space="preserve"> </w:t>
      </w:r>
      <w:r>
        <w:t xml:space="preserve">Fluent in Arabic and English; basic knowledge of Hindi and Filipino (to cater to Dubai’s diverse workforce).</w:t>
      </w:r>
    </w:p>
    <w:p>
      <w:pPr>
        <w:numPr>
          <w:ilvl w:val="0"/>
          <w:numId w:val="1007"/>
        </w:numPr>
        <w:pStyle w:val="Compact"/>
      </w:pPr>
      <w:r>
        <w:rPr>
          <w:bCs/>
          <w:b/>
        </w:rPr>
        <w:t xml:space="preserve">Cultural Competency:</w:t>
      </w:r>
      <w:r>
        <w:t xml:space="preserve"> </w:t>
      </w:r>
      <w:r>
        <w:t xml:space="preserve">Experience working with patients from over 40 nationalities in UAE Dubai, ensuring culturally sensitive care.</w:t>
      </w:r>
    </w:p>
    <w:p>
      <w:pPr>
        <w:numPr>
          <w:ilvl w:val="0"/>
          <w:numId w:val="1007"/>
        </w:numPr>
        <w:pStyle w:val="Compact"/>
      </w:pPr>
      <w:r>
        <w:rPr>
          <w:bCs/>
          <w:b/>
        </w:rPr>
        <w:t xml:space="preserve">Leadership:</w:t>
      </w:r>
      <w:r>
        <w:t xml:space="preserve"> </w:t>
      </w:r>
      <w:r>
        <w:t xml:space="preserve">Mentored junior dentists and led team training sessions on UAE healthcare regulations.</w:t>
      </w:r>
    </w:p>
    <w:bookmarkEnd w:id="30"/>
    <w:bookmarkStart w:id="31" w:name="professional-memberships"/>
    <w:p>
      <w:pPr>
        <w:pStyle w:val="Heading2"/>
      </w:pPr>
      <w:r>
        <w:t xml:space="preserve">PROFESSIONAL MEMBERSHIPS</w:t>
      </w:r>
    </w:p>
    <w:p>
      <w:pPr>
        <w:numPr>
          <w:ilvl w:val="0"/>
          <w:numId w:val="1008"/>
        </w:numPr>
        <w:pStyle w:val="Compact"/>
      </w:pPr>
      <w:r>
        <w:t xml:space="preserve">American Dental Association (ADA)</w:t>
      </w:r>
    </w:p>
    <w:p>
      <w:pPr>
        <w:numPr>
          <w:ilvl w:val="0"/>
          <w:numId w:val="1008"/>
        </w:numPr>
        <w:pStyle w:val="Compact"/>
      </w:pPr>
      <w:r>
        <w:t xml:space="preserve">United Arab Emirates Dental Association (UDEA)</w:t>
      </w:r>
    </w:p>
    <w:p>
      <w:pPr>
        <w:numPr>
          <w:ilvl w:val="0"/>
          <w:numId w:val="1008"/>
        </w:numPr>
        <w:pStyle w:val="Compact"/>
      </w:pPr>
      <w:r>
        <w:t xml:space="preserve">Dubai Health Authority (DHA) Accredited Dentist</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free dental camps organized by the Dubai Charity Foundation, providing care to low-income families in UAE Dubai.</w:t>
      </w:r>
    </w:p>
    <w:p>
      <w:pPr>
        <w:pStyle w:val="BodyText"/>
      </w:pPr>
      <w:r>
        <w:rPr>
          <w:bCs/>
          <w:b/>
        </w:rPr>
        <w:t xml:space="preserve">Community Engagement:</w:t>
      </w:r>
      <w:r>
        <w:t xml:space="preserve"> </w:t>
      </w:r>
      <w:r>
        <w:t xml:space="preserve">Active member of the Dubai Dental Society, contributing to seminars on emerging trends in dentistry.</w:t>
      </w:r>
    </w:p>
    <w:p>
      <w:pPr>
        <w:pStyle w:val="BodyText"/>
      </w:pPr>
      <w:r>
        <w:rPr>
          <w:bCs/>
          <w:b/>
        </w:rPr>
        <w:t xml:space="preserve">Hobbies:</w:t>
      </w:r>
      <w:r>
        <w:t xml:space="preserve"> </w:t>
      </w:r>
      <w:r>
        <w:t xml:space="preserve">Photography (specializing in dental health campaigns), travel, and reading about global oral health innovations.</w:t>
      </w:r>
    </w:p>
    <w:bookmarkEnd w:id="32"/>
    <w:p>
      <w:pPr>
        <w:pStyle w:val="BodyText"/>
      </w:pPr>
      <w:r>
        <w:t xml:space="preserve">This resume is tailored for a Dentist role in the United Arab Emirates Dubai, emphasizing clinical expertise, cultural adaptability, and commitment to excellence in dental care.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United Arab Emirates Dubai</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