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2" w:name="john-a.-martinez-dds"/>
    <w:p>
      <w:pPr>
        <w:pStyle w:val="Heading1"/>
      </w:pPr>
      <w:r>
        <w:t xml:space="preserve">John A. Martinez, DDS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456 Oak Street, Chicago, IL 60611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john.martinez@dentistrychicago.com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linkedin.com/in/johnmartinezdds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experienced dentist seeking to provide high-quality oral care services in the United States Chicago community. With over a decade of expertise in general and cosmetic dentistry, I aim to contribute my skills and knowledge to enhance patient health outcomes while upholding the highest standards of professionalism and ethical practice in the dental field.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dentist with 12 years of experience in delivering comprehensive dental care to diverse patient populations. Specializing in restorative dentistry, pediatric care, and cosmetic procedures, I am committed to fostering long-term patient relationships through personalized treatment plans and a focus on preventive care. My background includes working at leading dental practices in the United States Chicago area, where I have consistently prioritized patient satisfaction and clinical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Illinois College of Dentistry</w:t>
      </w:r>
      <w:r>
        <w:t xml:space="preserve">, Chicago, IL | Doctor of Dental Surgery (DDS) | 2008–2012</w:t>
      </w:r>
    </w:p>
    <w:p>
      <w:pPr>
        <w:numPr>
          <w:ilvl w:val="0"/>
          <w:numId w:val="1001"/>
        </w:numPr>
        <w:pStyle w:val="Compact"/>
      </w:pPr>
      <w:r>
        <w:t xml:space="preserve">Honors: Dean’s List, 2011–2012; National Dental Association Scholarships</w:t>
      </w:r>
    </w:p>
    <w:p>
      <w:pPr>
        <w:pStyle w:val="FirstParagraph"/>
      </w:pPr>
      <w:r>
        <w:rPr>
          <w:bCs/>
          <w:b/>
        </w:rPr>
        <w:t xml:space="preserve">Northwestern University</w:t>
      </w:r>
      <w:r>
        <w:t xml:space="preserve">, Evanston, IL | Bachelor of Science in Biological Sciences | 2004–2008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dentist"/>
    <w:p>
      <w:pPr>
        <w:pStyle w:val="Heading3"/>
      </w:pPr>
      <w:r>
        <w:rPr>
          <w:bCs/>
          <w:b/>
        </w:rPr>
        <w:t xml:space="preserve">Dentist</w:t>
      </w:r>
    </w:p>
    <w:p>
      <w:pPr>
        <w:pStyle w:val="FirstParagraph"/>
      </w:pPr>
      <w:r>
        <w:rPr>
          <w:iCs/>
          <w:i/>
        </w:rPr>
        <w:t xml:space="preserve">Chicago Dental Care Group, Chicago, IL | 2015–Present</w:t>
      </w:r>
    </w:p>
    <w:p>
      <w:pPr>
        <w:numPr>
          <w:ilvl w:val="0"/>
          <w:numId w:val="1002"/>
        </w:numPr>
        <w:pStyle w:val="Compact"/>
      </w:pPr>
      <w:r>
        <w:t xml:space="preserve">Provided general and cosmetic dental services to over 1,500 patients annually, including fillings, root canals, and smile makeovers.</w:t>
      </w:r>
    </w:p>
    <w:p>
      <w:pPr>
        <w:numPr>
          <w:ilvl w:val="0"/>
          <w:numId w:val="1002"/>
        </w:numPr>
        <w:pStyle w:val="Compact"/>
      </w:pPr>
      <w:r>
        <w:t xml:space="preserve">Developed a patient-centered approach to care by integrating advanced technologies such as digital radiography and laser dentistry.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team of specialists to ensure comprehensive treatment plans for complex cases.</w:t>
      </w:r>
    </w:p>
    <w:p>
      <w:pPr>
        <w:numPr>
          <w:ilvl w:val="0"/>
          <w:numId w:val="1002"/>
        </w:numPr>
        <w:pStyle w:val="Compact"/>
      </w:pPr>
      <w:r>
        <w:t xml:space="preserve">Served as a mentor to three dental residents, guiding them in clinical techniques and patient communication strategies.</w:t>
      </w:r>
    </w:p>
    <w:bookmarkEnd w:id="23"/>
    <w:bookmarkStart w:id="24" w:name="dental-resident"/>
    <w:p>
      <w:pPr>
        <w:pStyle w:val="Heading3"/>
      </w:pPr>
      <w:r>
        <w:rPr>
          <w:bCs/>
          <w:b/>
        </w:rPr>
        <w:t xml:space="preserve">Dental Resident</w:t>
      </w:r>
    </w:p>
    <w:p>
      <w:pPr>
        <w:pStyle w:val="FirstParagraph"/>
      </w:pPr>
      <w:r>
        <w:rPr>
          <w:iCs/>
          <w:i/>
        </w:rPr>
        <w:t xml:space="preserve">University of Illinois Hospital &amp; Health Sciences System, Chicago, IL | 2012–2015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oral surgery, periodontics, and prosthodontics under the supervision of board-certified specialists.</w:t>
      </w:r>
    </w:p>
    <w:p>
      <w:pPr>
        <w:numPr>
          <w:ilvl w:val="0"/>
          <w:numId w:val="1003"/>
        </w:numPr>
        <w:pStyle w:val="Compact"/>
      </w:pPr>
      <w:r>
        <w:t xml:space="preserve">Conducted over 500 patient consultations annually, focusing on early detection of oral diseases and preventive care strategies.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"The Impact of Digital Imaging in Modern Orthodontic Treatments" in the Journal of Dental Research (2014).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Licensed Dentist – Illinois State Board of Dental Examiners</w:t>
      </w:r>
      <w:r>
        <w:t xml:space="preserve"> </w:t>
      </w:r>
      <w:r>
        <w:t xml:space="preserve">| 2013–Present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Dental Association (ADA) Membership</w:t>
      </w:r>
      <w:r>
        <w:t xml:space="preserve"> </w:t>
      </w:r>
      <w:r>
        <w:t xml:space="preserve">| 2014–Present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Invisalign Treatment</w:t>
      </w:r>
      <w:r>
        <w:t xml:space="preserve"> </w:t>
      </w:r>
      <w:r>
        <w:t xml:space="preserve">| Align Technologies,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Certification – American Red Cross</w:t>
      </w:r>
      <w:r>
        <w:t xml:space="preserve"> </w:t>
      </w:r>
      <w:r>
        <w:t xml:space="preserve">| 2020–Present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endodontics, pediatric dentistry, cosmetic procedures (e.g., veneers, teeth whitening).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Dental Software:</w:t>
      </w:r>
      <w:r>
        <w:t xml:space="preserve"> </w:t>
      </w:r>
      <w:r>
        <w:t xml:space="preserve">Dentrix, Eaglesoft, Open Dental.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imaging (CBCT), laser therapy, CAD/CAM systems for same-day crowns.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communication, team leadership, cultural competence (fluent in Spanish).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Dental Association (ADA)</w:t>
      </w:r>
      <w:r>
        <w:t xml:space="preserve"> </w:t>
      </w:r>
      <w:r>
        <w:t xml:space="preserve">| Member since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Chicago Dental Society</w:t>
      </w:r>
      <w:r>
        <w:t xml:space="preserve"> </w:t>
      </w:r>
      <w:r>
        <w:t xml:space="preserve">| Active participant in local seminars and community outreach programs.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Hispanic Dental Association (NHDA)</w:t>
      </w:r>
      <w:r>
        <w:t xml:space="preserve"> </w:t>
      </w:r>
      <w:r>
        <w:t xml:space="preserve">| Advocate for equitable dental care access in underserved communities.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at the Chicago Free Dental Clinic, providing pro bono services to over 200 low-income patients annually.</w:t>
      </w:r>
    </w:p>
    <w:p>
      <w:pPr>
        <w:numPr>
          <w:ilvl w:val="0"/>
          <w:numId w:val="1007"/>
        </w:numPr>
        <w:pStyle w:val="Compact"/>
      </w:pPr>
      <w:r>
        <w:t xml:space="preserve">Organized annual "Smile for a Cause" events in partnership with local schools to promote oral health education among children.</w:t>
      </w:r>
    </w:p>
    <w:p>
      <w:pPr>
        <w:numPr>
          <w:ilvl w:val="0"/>
          <w:numId w:val="1007"/>
        </w:numPr>
        <w:pStyle w:val="Compact"/>
      </w:pPr>
      <w:r>
        <w:t xml:space="preserve">Served on the board of directors for the Chicago Health Equity Alliance, focusing on reducing disparities in dental care access.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Spanish (fluent), basic French.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"Innovative Approaches to Pediatric Dental Anxiety" in the Journal of Clinical Pediatrics (2021).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“Top Dentist in Chicago” by Chicago Tribune (2019, 2021), “Excellence in Community Service” by the Illinois Dental Association (2017).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Martinez, DDS at john.martinez@dentistrychicago.com or (312) 555-0198.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United States Chicago</dc:title>
  <dc:creator/>
  <dc:language>en</dc:language>
  <cp:keywords/>
  <dcterms:created xsi:type="dcterms:W3CDTF">2025-12-10T07:10:08Z</dcterms:created>
  <dcterms:modified xsi:type="dcterms:W3CDTF">2025-12-10T07:10:08Z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