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2" w:name="john-a.-mitchell-dds"/>
    <w:p>
      <w:pPr>
        <w:pStyle w:val="Heading1"/>
      </w:pPr>
      <w:r>
        <w:t xml:space="preserve">John A. Mitchell, DDS</w:t>
      </w:r>
    </w:p>
    <w:p>
      <w:pPr>
        <w:pStyle w:val="FirstParagraph"/>
      </w:pPr>
      <w:r>
        <w:rPr>
          <w:bCs/>
          <w:b/>
        </w:rPr>
        <w:t xml:space="preserve">Dentist | San Francisco, United States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john.mitchell@dentalsf.com</w:t>
      </w:r>
      <w:r>
        <w:br/>
      </w:r>
      <w:r>
        <w:t xml:space="preserve">Phone: (415) 555-0198</w:t>
      </w:r>
      <w:r>
        <w:br/>
      </w:r>
      <w:r>
        <w:t xml:space="preserve">Address: 123 Dental Lane, San Francisco, CA 94103</w:t>
      </w:r>
      <w:r>
        <w:br/>
      </w:r>
      <w:r>
        <w:t xml:space="preserve">Website: www.dentalsf.org</w:t>
      </w:r>
    </w:p>
    <w:bookmarkEnd w:id="20"/>
    <w:bookmarkStart w:id="21" w:name="professional-summary"/>
    <w:p>
      <w:pPr>
        <w:pStyle w:val="Heading2"/>
      </w:pPr>
      <w:r>
        <w:t xml:space="preserve">Professional Summary</w:t>
      </w:r>
    </w:p>
    <w:p>
      <w:pPr>
        <w:pStyle w:val="FirstParagraph"/>
      </w:pPr>
      <w:r>
        <w:t xml:space="preserve">Dedicated and skilled General Dentist with over 10 years of experience in delivering high-quality dental care to diverse patient populations in the San Francisco, United States. A graduate of the University of California, San Francisco School of Dentistry, I am passionate about advancing oral health through innovative treatments, patient education, and community engagement. My expertise includes restorative dentistry, cosmetic procedures, and pediatric dental care. Committed to excellence in the United States' evolving healthcare landscape, I am eager to contribute my knowledge to a forward-thinking dental practice in San Francisco.</w:t>
      </w:r>
    </w:p>
    <w:bookmarkEnd w:id="21"/>
    <w:bookmarkStart w:id="22" w:name="education"/>
    <w:p>
      <w:pPr>
        <w:pStyle w:val="Heading2"/>
      </w:pPr>
      <w:r>
        <w:t xml:space="preserve">Education</w:t>
      </w:r>
    </w:p>
    <w:p>
      <w:pPr>
        <w:numPr>
          <w:ilvl w:val="0"/>
          <w:numId w:val="1001"/>
        </w:numPr>
        <w:pStyle w:val="Compact"/>
      </w:pPr>
      <w:r>
        <w:rPr>
          <w:bCs/>
          <w:b/>
        </w:rPr>
        <w:t xml:space="preserve">University of California, San Francisco (UCSF)</w:t>
      </w:r>
      <w:r>
        <w:br/>
      </w:r>
      <w:r>
        <w:t xml:space="preserve">Doctor of Dental Surgery (DDS), 2010</w:t>
      </w:r>
      <w:r>
        <w:br/>
      </w:r>
      <w:r>
        <w:t xml:space="preserve">Honors: Dean’s List, Research Fellowship in Aesthetic Dentistry</w:t>
      </w:r>
    </w:p>
    <w:p>
      <w:pPr>
        <w:numPr>
          <w:ilvl w:val="0"/>
          <w:numId w:val="1001"/>
        </w:numPr>
        <w:pStyle w:val="Compact"/>
      </w:pPr>
      <w:r>
        <w:rPr>
          <w:bCs/>
          <w:b/>
        </w:rPr>
        <w:t xml:space="preserve">Stanford University</w:t>
      </w:r>
      <w:r>
        <w:br/>
      </w:r>
      <w:r>
        <w:t xml:space="preserve">Bachelor of Science in Biological Sciences, 2006</w:t>
      </w:r>
      <w:r>
        <w:br/>
      </w:r>
      <w:r>
        <w:t xml:space="preserve">Minors: Chemistry and Public Health</w:t>
      </w:r>
    </w:p>
    <w:bookmarkEnd w:id="22"/>
    <w:bookmarkStart w:id="26" w:name="professional-experience"/>
    <w:p>
      <w:pPr>
        <w:pStyle w:val="Heading2"/>
      </w:pPr>
      <w:r>
        <w:t xml:space="preserve">Professional Experience</w:t>
      </w:r>
    </w:p>
    <w:bookmarkStart w:id="23" w:name="dentist-san-francisco-dental-associates"/>
    <w:p>
      <w:pPr>
        <w:pStyle w:val="Heading3"/>
      </w:pPr>
      <w:r>
        <w:t xml:space="preserve">Dentist | San Francisco Dental Associates</w:t>
      </w:r>
    </w:p>
    <w:p>
      <w:pPr>
        <w:pStyle w:val="FirstParagraph"/>
      </w:pPr>
      <w:r>
        <w:rPr>
          <w:bCs/>
          <w:b/>
        </w:rPr>
        <w:t xml:space="preserve">San Francisco, CA | 2015–Present</w:t>
      </w:r>
    </w:p>
    <w:p>
      <w:pPr>
        <w:numPr>
          <w:ilvl w:val="0"/>
          <w:numId w:val="1002"/>
        </w:numPr>
        <w:pStyle w:val="Compact"/>
      </w:pPr>
      <w:r>
        <w:t xml:space="preserve">Provide comprehensive dental care, including preventive, restorative, and cosmetic services to over 500 patients annually in the United States.</w:t>
      </w:r>
    </w:p>
    <w:p>
      <w:pPr>
        <w:numPr>
          <w:ilvl w:val="0"/>
          <w:numId w:val="1002"/>
        </w:numPr>
        <w:pStyle w:val="Compact"/>
      </w:pPr>
      <w:r>
        <w:t xml:space="preserve">Lead a team of dental hygienists and assistants to ensure efficient patient flow and exceptional clinical outcomes in a high-volume practice in San Francisco.</w:t>
      </w:r>
    </w:p>
    <w:p>
      <w:pPr>
        <w:numPr>
          <w:ilvl w:val="0"/>
          <w:numId w:val="1002"/>
        </w:numPr>
        <w:pStyle w:val="Compact"/>
      </w:pPr>
      <w:r>
        <w:t xml:space="preserve">Implement evidence-based practices aligned with American Dental Association (ADA) guidelines, focusing on early detection of oral diseases and minimally invasive treatments.</w:t>
      </w:r>
    </w:p>
    <w:p>
      <w:pPr>
        <w:numPr>
          <w:ilvl w:val="0"/>
          <w:numId w:val="1002"/>
        </w:numPr>
        <w:pStyle w:val="Compact"/>
      </w:pPr>
      <w:r>
        <w:t xml:space="preserve">Collaborate with specialists to deliver multidisciplinary care for complex cases, such as implants, orthodontics, and periodontal therapy.</w:t>
      </w:r>
    </w:p>
    <w:p>
      <w:pPr>
        <w:numPr>
          <w:ilvl w:val="0"/>
          <w:numId w:val="1002"/>
        </w:numPr>
        <w:pStyle w:val="Compact"/>
      </w:pPr>
      <w:r>
        <w:t xml:space="preserve">Participate in community outreach programs in the United States to promote dental hygiene education among underserved populations in San Francisco.</w:t>
      </w:r>
    </w:p>
    <w:bookmarkEnd w:id="23"/>
    <w:bookmarkStart w:id="24" w:name="resident-dentist-ucsf-dental-clinic"/>
    <w:p>
      <w:pPr>
        <w:pStyle w:val="Heading3"/>
      </w:pPr>
      <w:r>
        <w:t xml:space="preserve">Resident Dentist | UCSF Dental Clinic</w:t>
      </w:r>
    </w:p>
    <w:p>
      <w:pPr>
        <w:pStyle w:val="FirstParagraph"/>
      </w:pPr>
      <w:r>
        <w:rPr>
          <w:bCs/>
          <w:b/>
        </w:rPr>
        <w:t xml:space="preserve">San Francisco, CA | 2010–2015</w:t>
      </w:r>
    </w:p>
    <w:p>
      <w:pPr>
        <w:numPr>
          <w:ilvl w:val="0"/>
          <w:numId w:val="1003"/>
        </w:numPr>
        <w:pStyle w:val="Compact"/>
      </w:pPr>
      <w:r>
        <w:t xml:space="preserve">Provided primary dental care to over 1,000 patients annually, including underserved communities in the United States.</w:t>
      </w:r>
    </w:p>
    <w:p>
      <w:pPr>
        <w:numPr>
          <w:ilvl w:val="0"/>
          <w:numId w:val="1003"/>
        </w:numPr>
        <w:pStyle w:val="Compact"/>
      </w:pPr>
      <w:r>
        <w:t xml:space="preserve">Conducted clinical research on advancements in digital dentistry and published findings in peer-reviewed journals.</w:t>
      </w:r>
    </w:p>
    <w:p>
      <w:pPr>
        <w:numPr>
          <w:ilvl w:val="0"/>
          <w:numId w:val="1003"/>
        </w:numPr>
        <w:pStyle w:val="Compact"/>
      </w:pPr>
      <w:r>
        <w:t xml:space="preserve">Trained dental students and residents in modern techniques such as CAD/CAM restorations and laser therapy.</w:t>
      </w:r>
    </w:p>
    <w:p>
      <w:pPr>
        <w:numPr>
          <w:ilvl w:val="0"/>
          <w:numId w:val="1003"/>
        </w:numPr>
        <w:pStyle w:val="Compact"/>
      </w:pPr>
      <w:r>
        <w:t xml:space="preserve">Supported the clinic’s mission to improve access to care for low-income patients in San Francisco, United States.</w:t>
      </w:r>
    </w:p>
    <w:bookmarkEnd w:id="24"/>
    <w:bookmarkStart w:id="25" w:name="Xca95788349a070ba50ffc5d940a3d41b4a3d57d"/>
    <w:p>
      <w:pPr>
        <w:pStyle w:val="Heading3"/>
      </w:pPr>
      <w:r>
        <w:t xml:space="preserve">Clinical Fellow | California Dental Association</w:t>
      </w:r>
    </w:p>
    <w:p>
      <w:pPr>
        <w:pStyle w:val="FirstParagraph"/>
      </w:pPr>
      <w:r>
        <w:rPr>
          <w:bCs/>
          <w:b/>
        </w:rPr>
        <w:t xml:space="preserve">Sacramento, CA | 2012–2013</w:t>
      </w:r>
    </w:p>
    <w:p>
      <w:pPr>
        <w:numPr>
          <w:ilvl w:val="0"/>
          <w:numId w:val="1004"/>
        </w:numPr>
        <w:pStyle w:val="Compact"/>
      </w:pPr>
      <w:r>
        <w:t xml:space="preserve">Participated in statewide initiatives to advocate for dental policy reforms in the United States.</w:t>
      </w:r>
    </w:p>
    <w:p>
      <w:pPr>
        <w:numPr>
          <w:ilvl w:val="0"/>
          <w:numId w:val="1004"/>
        </w:numPr>
        <w:pStyle w:val="Compact"/>
      </w:pPr>
      <w:r>
        <w:t xml:space="preserve">Provided volunteer care at mobile clinics serving rural and urban communities across California.</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California Dental License #123456</w:t>
      </w:r>
      <w:r>
        <w:t xml:space="preserve"> </w:t>
      </w:r>
      <w:r>
        <w:t xml:space="preserve">(Active, Issued 2010)</w:t>
      </w:r>
    </w:p>
    <w:p>
      <w:pPr>
        <w:numPr>
          <w:ilvl w:val="0"/>
          <w:numId w:val="1005"/>
        </w:numPr>
        <w:pStyle w:val="Compact"/>
      </w:pPr>
      <w:r>
        <w:rPr>
          <w:bCs/>
          <w:b/>
        </w:rPr>
        <w:t xml:space="preserve">American Board of Dental Examiners (ABDE) Certification</w:t>
      </w:r>
    </w:p>
    <w:p>
      <w:pPr>
        <w:numPr>
          <w:ilvl w:val="0"/>
          <w:numId w:val="1005"/>
        </w:numPr>
        <w:pStyle w:val="Compact"/>
      </w:pPr>
      <w:r>
        <w:rPr>
          <w:bCs/>
          <w:b/>
        </w:rPr>
        <w:t xml:space="preserve">Advanced Cardiac Life Support (ACLS) Certification</w:t>
      </w:r>
    </w:p>
    <w:p>
      <w:pPr>
        <w:numPr>
          <w:ilvl w:val="0"/>
          <w:numId w:val="1005"/>
        </w:numPr>
        <w:pStyle w:val="Compact"/>
      </w:pPr>
      <w:r>
        <w:rPr>
          <w:bCs/>
          <w:b/>
        </w:rPr>
        <w:t xml:space="preserve">Comprehensive Training in Infection Control (OSHA Standards)</w:t>
      </w:r>
    </w:p>
    <w:p>
      <w:pPr>
        <w:numPr>
          <w:ilvl w:val="0"/>
          <w:numId w:val="1005"/>
        </w:numPr>
        <w:pStyle w:val="Compact"/>
      </w:pPr>
      <w:r>
        <w:rPr>
          <w:bCs/>
          <w:b/>
        </w:rPr>
        <w:t xml:space="preserve">Digital Dentistry and CAD/CAM Systems Training</w:t>
      </w:r>
    </w:p>
    <w:bookmarkEnd w:id="27"/>
    <w:bookmarkStart w:id="28" w:name="skills"/>
    <w:p>
      <w:pPr>
        <w:pStyle w:val="Heading2"/>
      </w:pPr>
      <w:r>
        <w:t xml:space="preserve">Skills</w:t>
      </w:r>
    </w:p>
    <w:p>
      <w:pPr>
        <w:numPr>
          <w:ilvl w:val="0"/>
          <w:numId w:val="1006"/>
        </w:numPr>
        <w:pStyle w:val="Compact"/>
      </w:pPr>
      <w:r>
        <w:t xml:space="preserve">Restorative Dentistry: Fillings, Crowns, Bridges, Inlays/Onlays</w:t>
      </w:r>
    </w:p>
    <w:p>
      <w:pPr>
        <w:numPr>
          <w:ilvl w:val="0"/>
          <w:numId w:val="1006"/>
        </w:numPr>
        <w:pStyle w:val="Compact"/>
      </w:pPr>
      <w:r>
        <w:t xml:space="preserve">Cosmetic Procedures: Veneers, Teeth Whitening, Smile Design</w:t>
      </w:r>
    </w:p>
    <w:p>
      <w:pPr>
        <w:numPr>
          <w:ilvl w:val="0"/>
          <w:numId w:val="1006"/>
        </w:numPr>
        <w:pStyle w:val="Compact"/>
      </w:pPr>
      <w:r>
        <w:t xml:space="preserve">Pediatric Dental Care: Behavior Management and Early Orthodontic Interventions</w:t>
      </w:r>
    </w:p>
    <w:p>
      <w:pPr>
        <w:numPr>
          <w:ilvl w:val="0"/>
          <w:numId w:val="1006"/>
        </w:numPr>
        <w:pStyle w:val="Compact"/>
      </w:pPr>
      <w:r>
        <w:t xml:space="preserve">Emergency Dental Services: Trauma Repair and Pain Management</w:t>
      </w:r>
    </w:p>
    <w:p>
      <w:pPr>
        <w:numPr>
          <w:ilvl w:val="0"/>
          <w:numId w:val="1006"/>
        </w:numPr>
        <w:pStyle w:val="Compact"/>
      </w:pPr>
      <w:r>
        <w:t xml:space="preserve">Digital Tools: Intraoral Scanning, 3D Imaging, Electronic Health Records (EHR)</w:t>
      </w:r>
    </w:p>
    <w:p>
      <w:pPr>
        <w:numPr>
          <w:ilvl w:val="0"/>
          <w:numId w:val="1006"/>
        </w:numPr>
        <w:pStyle w:val="Compact"/>
      </w:pPr>
      <w:r>
        <w:t xml:space="preserve">Language Proficiency: English (Fluent), Spanish (Intermediate)</w:t>
      </w:r>
    </w:p>
    <w:bookmarkEnd w:id="28"/>
    <w:bookmarkStart w:id="29" w:name="community-engagement"/>
    <w:p>
      <w:pPr>
        <w:pStyle w:val="Heading2"/>
      </w:pPr>
      <w:r>
        <w:t xml:space="preserve">Community Engagement</w:t>
      </w:r>
    </w:p>
    <w:p>
      <w:pPr>
        <w:numPr>
          <w:ilvl w:val="0"/>
          <w:numId w:val="1007"/>
        </w:numPr>
        <w:pStyle w:val="Compact"/>
      </w:pPr>
      <w:r>
        <w:rPr>
          <w:bCs/>
          <w:b/>
        </w:rPr>
        <w:t xml:space="preserve">Volunteer Dentist | San Francisco Free Dental Clinic</w:t>
      </w:r>
      <w:r>
        <w:br/>
      </w:r>
      <w:r>
        <w:t xml:space="preserve">Provided pro bono care to over 200 patients annually, focusing on low-income families in the United States.</w:t>
      </w:r>
    </w:p>
    <w:p>
      <w:pPr>
        <w:numPr>
          <w:ilvl w:val="0"/>
          <w:numId w:val="1007"/>
        </w:numPr>
        <w:pStyle w:val="Compact"/>
      </w:pPr>
      <w:r>
        <w:rPr>
          <w:bCs/>
          <w:b/>
        </w:rPr>
        <w:t xml:space="preserve">Speaker | San Francisco Dental Society</w:t>
      </w:r>
      <w:r>
        <w:br/>
      </w:r>
      <w:r>
        <w:t xml:space="preserve">Hosted seminars on topics such as “Innovations in Pediatric Dentistry” and “Sustainable Practices in Modern Clinics.”</w:t>
      </w:r>
    </w:p>
    <w:p>
      <w:pPr>
        <w:numPr>
          <w:ilvl w:val="0"/>
          <w:numId w:val="1007"/>
        </w:numPr>
        <w:pStyle w:val="Compact"/>
      </w:pPr>
      <w:r>
        <w:rPr>
          <w:bCs/>
          <w:b/>
        </w:rPr>
        <w:t xml:space="preserve">Advisor | UCSF Pre-Dental Outreach Program</w:t>
      </w:r>
      <w:r>
        <w:br/>
      </w:r>
      <w:r>
        <w:t xml:space="preserve">Mentored students from underrepresented backgrounds to pursue careers in dentistry within the United States.</w:t>
      </w:r>
    </w:p>
    <w:bookmarkEnd w:id="29"/>
    <w:bookmarkStart w:id="30" w:name="publications-presentations"/>
    <w:p>
      <w:pPr>
        <w:pStyle w:val="Heading2"/>
      </w:pPr>
      <w:r>
        <w:t xml:space="preserve">Publications &amp; Presentations</w:t>
      </w:r>
    </w:p>
    <w:p>
      <w:pPr>
        <w:numPr>
          <w:ilvl w:val="0"/>
          <w:numId w:val="1008"/>
        </w:numPr>
        <w:pStyle w:val="Compact"/>
      </w:pPr>
      <w:r>
        <w:t xml:space="preserve">Mitchell, J. A., et al. (2019). “Minimally Invasive Techniques in Restorative Dentistry.” *Journal of Dental Research*, 98(3), 112–120.</w:t>
      </w:r>
    </w:p>
    <w:p>
      <w:pPr>
        <w:numPr>
          <w:ilvl w:val="0"/>
          <w:numId w:val="1008"/>
        </w:numPr>
        <w:pStyle w:val="Compact"/>
      </w:pPr>
      <w:r>
        <w:t xml:space="preserve">Presenter, “Digital Impressions and Their Impact on Patient Satisfaction,” Annual Meeting of the California Dental Association, San Francisco, CA (2021).</w:t>
      </w:r>
    </w:p>
    <w:p>
      <w:pPr>
        <w:numPr>
          <w:ilvl w:val="0"/>
          <w:numId w:val="1008"/>
        </w:numPr>
        <w:pStyle w:val="Compact"/>
      </w:pPr>
      <w:r>
        <w:t xml:space="preserve">Co-author, “Oral Health Disparities in Urban Populations,” *American Journal of Public Health*, 2018.</w:t>
      </w:r>
    </w:p>
    <w:bookmarkEnd w:id="30"/>
    <w:bookmarkStart w:id="31" w:name="references"/>
    <w:p>
      <w:pPr>
        <w:pStyle w:val="Heading2"/>
      </w:pPr>
      <w:r>
        <w:t xml:space="preserve">References</w:t>
      </w:r>
    </w:p>
    <w:p>
      <w:pPr>
        <w:pStyle w:val="FirstParagraph"/>
      </w:pPr>
      <w:r>
        <w:t xml:space="preserve">Available upon request. Contact: john.mitchell@dentalsf.com</w:t>
      </w:r>
    </w:p>
    <w:bookmarkEnd w:id="31"/>
    <w:p>
      <w:pPr>
        <w:pStyle w:val="BodyText"/>
      </w:pPr>
      <w:r>
        <w:t xml:space="preserve">This resume is tailored for a Dentist in the United States, with a focus on San Francisco's dynamic healthcare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San Francisco, United States</dc:title>
  <dc:creator/>
  <dc:language>en</dc:language>
  <cp:keywords/>
  <dcterms:created xsi:type="dcterms:W3CDTF">2026-07-23T14:31:16Z</dcterms:created>
  <dcterms:modified xsi:type="dcterms:W3CDTF">2026-07-23T14:31:16Z</dcterms:modified>
</cp:coreProperties>
</file>

<file path=docProps/custom.xml><?xml version="1.0" encoding="utf-8"?>
<Properties xmlns="http://schemas.openxmlformats.org/officeDocument/2006/custom-properties" xmlns:vt="http://schemas.openxmlformats.org/officeDocument/2006/docPropsVTypes"/>
</file>