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Dentist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john-doe-dentist-resume"/>
    <w:p>
      <w:pPr>
        <w:pStyle w:val="Heading1"/>
      </w:pPr>
      <w:r>
        <w:t xml:space="preserve">John Doe – Dentist Resume</w:t>
      </w:r>
    </w:p>
    <w:p>
      <w:pPr>
        <w:pStyle w:val="FirstParagraph"/>
      </w:pPr>
      <w:r>
        <w:rPr>
          <w:bCs/>
          <w:b/>
        </w:rPr>
        <w:t xml:space="preserve">Contact Information:</w:t>
      </w:r>
      <w:r>
        <w:br/>
      </w:r>
      <w:r>
        <w:t xml:space="preserve">Email: johndoe.dentist@gmail.com</w:t>
      </w:r>
      <w:r>
        <w:br/>
      </w:r>
      <w:r>
        <w:t xml:space="preserve">Phone: +84 909 123 4567</w:t>
      </w:r>
      <w:r>
        <w:br/>
      </w:r>
      <w:r>
        <w:t xml:space="preserve">Address: 123 Le Loi Street, District 1, Ho Chi Minh City, Vietnam</w:t>
      </w:r>
    </w:p>
    <w:bookmarkStart w:id="20" w:name="professional-summary"/>
    <w:p>
      <w:pPr>
        <w:pStyle w:val="Heading2"/>
      </w:pPr>
      <w:r>
        <w:t xml:space="preserve">Professional Summary</w:t>
      </w:r>
    </w:p>
    <w:p>
      <w:pPr>
        <w:pStyle w:val="FirstParagraph"/>
      </w:pPr>
      <w:r>
        <w:t xml:space="preserve">Highly motivated and experienced Dentist with over a decade of practice in Vietnam Ho Chi Minh City. Specializing in general dentistry, cosmetic procedures, and pediatric care, I am committed to delivering exceptional patient care while contributing to the growth of dental healthcare in the region. My expertise includes comprehensive oral health management, advanced restorative techniques, and community outreach programs tailored for diverse populations across HCMC. With a strong foundation in both local and international dental practices, I aim to enhance access to quality dental services in Vietnam's bustling metropolis.</w:t>
      </w:r>
    </w:p>
    <w:bookmarkEnd w:id="20"/>
    <w:bookmarkStart w:id="21" w:name="education"/>
    <w:p>
      <w:pPr>
        <w:pStyle w:val="Heading2"/>
      </w:pPr>
      <w:r>
        <w:t xml:space="preserve">Education</w:t>
      </w:r>
    </w:p>
    <w:p>
      <w:pPr>
        <w:pStyle w:val="FirstParagraph"/>
      </w:pPr>
      <w:r>
        <w:rPr>
          <w:bCs/>
          <w:b/>
        </w:rPr>
        <w:t xml:space="preserve">Bachelor of Dental Surgery (DDS)</w:t>
      </w:r>
      <w:r>
        <w:br/>
      </w:r>
      <w:r>
        <w:t xml:space="preserve">University of Medicine and Pharmacy, Ho Chi Minh City, Vietnam</w:t>
      </w:r>
      <w:r>
        <w:br/>
      </w:r>
      <w:r>
        <w:t xml:space="preserve">Graduated: 2010</w:t>
      </w:r>
      <w:r>
        <w:br/>
      </w:r>
      <w:r>
        <w:t xml:space="preserve">Relevant coursework: Oral surgery, orthodontics, prosthodontics</w:t>
      </w:r>
    </w:p>
    <w:p>
      <w:pPr>
        <w:pStyle w:val="BodyText"/>
      </w:pPr>
      <w:r>
        <w:rPr>
          <w:bCs/>
          <w:b/>
        </w:rPr>
        <w:t xml:space="preserve">Masters in Dental Science (MDS)</w:t>
      </w:r>
      <w:r>
        <w:br/>
      </w:r>
      <w:r>
        <w:t xml:space="preserve">National University of Singapore (NUS), Singapore</w:t>
      </w:r>
      <w:r>
        <w:br/>
      </w:r>
      <w:r>
        <w:t xml:space="preserve">Graduated: 2013</w:t>
      </w:r>
      <w:r>
        <w:br/>
      </w:r>
      <w:r>
        <w:t xml:space="preserve">Focus: Advanced restorative dentistry and clinical research</w:t>
      </w:r>
    </w:p>
    <w:bookmarkEnd w:id="21"/>
    <w:bookmarkStart w:id="22" w:name="professional-experience"/>
    <w:p>
      <w:pPr>
        <w:pStyle w:val="Heading2"/>
      </w:pPr>
      <w:r>
        <w:t xml:space="preserve">Professional Experience</w:t>
      </w:r>
    </w:p>
    <w:p>
      <w:pPr>
        <w:pStyle w:val="FirstParagraph"/>
      </w:pPr>
      <w:r>
        <w:rPr>
          <w:bCs/>
          <w:b/>
        </w:rPr>
        <w:t xml:space="preserve">Dentist at HCMC Dental Clinic</w:t>
      </w:r>
      <w:r>
        <w:br/>
      </w:r>
      <w:r>
        <w:t xml:space="preserve">Ho Chi Minh City, Vietnam</w:t>
      </w:r>
      <w:r>
        <w:br/>
      </w:r>
      <w:r>
        <w:t xml:space="preserve">January 2015 – Present</w:t>
      </w:r>
    </w:p>
    <w:p>
      <w:pPr>
        <w:numPr>
          <w:ilvl w:val="0"/>
          <w:numId w:val="1001"/>
        </w:numPr>
        <w:pStyle w:val="Compact"/>
      </w:pPr>
      <w:r>
        <w:t xml:space="preserve">Provided general dental care to over 5,000 patients annually, including routine checkups, cleanings, and preventive treatments.</w:t>
      </w:r>
    </w:p>
    <w:p>
      <w:pPr>
        <w:numPr>
          <w:ilvl w:val="0"/>
          <w:numId w:val="1001"/>
        </w:numPr>
        <w:pStyle w:val="Compact"/>
      </w:pPr>
      <w:r>
        <w:t xml:space="preserve">Spearheaded the implementation of digital dental imaging systems to improve diagnostic accuracy and patient outcomes in Vietnam Ho Chi Minh City.</w:t>
      </w:r>
    </w:p>
    <w:p>
      <w:pPr>
        <w:numPr>
          <w:ilvl w:val="0"/>
          <w:numId w:val="1001"/>
        </w:numPr>
        <w:pStyle w:val="Compact"/>
      </w:pPr>
      <w:r>
        <w:t xml:space="preserve">Collaborated with local dental associations to organize free oral health workshops for underserved communities in HCMC districts like Binh Thanh and District 5.</w:t>
      </w:r>
    </w:p>
    <w:p>
      <w:pPr>
        <w:numPr>
          <w:ilvl w:val="0"/>
          <w:numId w:val="1001"/>
        </w:numPr>
        <w:pStyle w:val="Compact"/>
      </w:pPr>
      <w:r>
        <w:t xml:space="preserve">Trained junior dentists on modern techniques, ensuring alignment with international standards while adapting to the unique needs of Vietnamese patients.</w:t>
      </w:r>
    </w:p>
    <w:p>
      <w:pPr>
        <w:pStyle w:val="FirstParagraph"/>
      </w:pPr>
      <w:r>
        <w:rPr>
          <w:bCs/>
          <w:b/>
        </w:rPr>
        <w:t xml:space="preserve">Dental Intern – Central Hospital of Ho Chi Minh City</w:t>
      </w:r>
      <w:r>
        <w:br/>
      </w:r>
      <w:r>
        <w:t xml:space="preserve">Ho Chi Minh City, Vietnam</w:t>
      </w:r>
      <w:r>
        <w:br/>
      </w:r>
      <w:r>
        <w:t xml:space="preserve">June 2010 – December 2014</w:t>
      </w:r>
    </w:p>
    <w:p>
      <w:pPr>
        <w:numPr>
          <w:ilvl w:val="0"/>
          <w:numId w:val="1002"/>
        </w:numPr>
        <w:pStyle w:val="Compact"/>
      </w:pPr>
      <w:r>
        <w:t xml:space="preserve">Gained hands-on experience in emergency dental care, trauma management, and complex restorative procedures.</w:t>
      </w:r>
    </w:p>
    <w:p>
      <w:pPr>
        <w:numPr>
          <w:ilvl w:val="0"/>
          <w:numId w:val="1002"/>
        </w:numPr>
        <w:pStyle w:val="Compact"/>
      </w:pPr>
      <w:r>
        <w:t xml:space="preserve">Contributed to the development of a patient education program focused on oral hygiene awareness, reaching over 1,000 individuals annually in HCMC.</w:t>
      </w:r>
    </w:p>
    <w:p>
      <w:pPr>
        <w:numPr>
          <w:ilvl w:val="0"/>
          <w:numId w:val="1002"/>
        </w:numPr>
        <w:pStyle w:val="Compact"/>
      </w:pPr>
      <w:r>
        <w:t xml:space="preserve">Participated in multidisciplinary teams to address systemic health conditions linked to oral health, such as diabetes and cardiovascular diseases.</w:t>
      </w:r>
    </w:p>
    <w:bookmarkEnd w:id="22"/>
    <w:bookmarkStart w:id="23" w:name="key-skills"/>
    <w:p>
      <w:pPr>
        <w:pStyle w:val="Heading2"/>
      </w:pPr>
      <w:r>
        <w:t xml:space="preserve">Key Skills</w:t>
      </w:r>
    </w:p>
    <w:p>
      <w:pPr>
        <w:numPr>
          <w:ilvl w:val="0"/>
          <w:numId w:val="1003"/>
        </w:numPr>
        <w:pStyle w:val="Compact"/>
      </w:pPr>
      <w:r>
        <w:t xml:space="preserve">Expertise in cosmetic dentistry (veneers, teeth whitening) and pediatric dental care</w:t>
      </w:r>
    </w:p>
    <w:p>
      <w:pPr>
        <w:numPr>
          <w:ilvl w:val="0"/>
          <w:numId w:val="1003"/>
        </w:numPr>
        <w:pStyle w:val="Compact"/>
      </w:pPr>
      <w:r>
        <w:t xml:space="preserve">Fluency in Vietnamese and English, with intermediate knowledge of French</w:t>
      </w:r>
    </w:p>
    <w:p>
      <w:pPr>
        <w:numPr>
          <w:ilvl w:val="0"/>
          <w:numId w:val="1003"/>
        </w:numPr>
        <w:pStyle w:val="Compact"/>
      </w:pPr>
      <w:r>
        <w:t xml:space="preserve">Proficient in using dental software (Dentrix, Open Dental) and digital imaging tools</w:t>
      </w:r>
    </w:p>
    <w:p>
      <w:pPr>
        <w:numPr>
          <w:ilvl w:val="0"/>
          <w:numId w:val="1003"/>
        </w:numPr>
        <w:pStyle w:val="Compact"/>
      </w:pPr>
      <w:r>
        <w:t xml:space="preserve">Strong patient communication and cultural sensitivity skills, particularly for Vietnam Ho Chi Minh City's multicultural population</w:t>
      </w:r>
    </w:p>
    <w:p>
      <w:pPr>
        <w:numPr>
          <w:ilvl w:val="0"/>
          <w:numId w:val="1003"/>
        </w:numPr>
        <w:pStyle w:val="Compact"/>
      </w:pPr>
      <w:r>
        <w:t xml:space="preserve">Leadership in organizing community health initiatives and training programs</w:t>
      </w:r>
    </w:p>
    <w:bookmarkEnd w:id="23"/>
    <w:bookmarkStart w:id="24" w:name="certifications-professional-development"/>
    <w:p>
      <w:pPr>
        <w:pStyle w:val="Heading2"/>
      </w:pPr>
      <w:r>
        <w:t xml:space="preserve">Certifications &amp; Professional Development</w:t>
      </w:r>
    </w:p>
    <w:p>
      <w:pPr>
        <w:pStyle w:val="FirstParagraph"/>
      </w:pPr>
      <w:r>
        <w:rPr>
          <w:bCs/>
          <w:b/>
        </w:rPr>
        <w:t xml:space="preserve">American Association of Dental Research (AADR) Certification</w:t>
      </w:r>
      <w:r>
        <w:br/>
      </w:r>
      <w:r>
        <w:t xml:space="preserve">2018 – Valid until 2025</w:t>
      </w:r>
      <w:r>
        <w:br/>
      </w:r>
      <w:r>
        <w:t xml:space="preserve">Focus: Evidence-based dentistry and research methodologies</w:t>
      </w:r>
    </w:p>
    <w:p>
      <w:pPr>
        <w:pStyle w:val="BodyText"/>
      </w:pPr>
      <w:r>
        <w:rPr>
          <w:bCs/>
          <w:b/>
        </w:rPr>
        <w:t xml:space="preserve">Certificate in Advanced Restorative Techniques</w:t>
      </w:r>
      <w:r>
        <w:br/>
      </w:r>
      <w:r>
        <w:t xml:space="preserve">Korean Dental Association, Seoul, South Korea</w:t>
      </w:r>
      <w:r>
        <w:br/>
      </w:r>
      <w:r>
        <w:t xml:space="preserve">2016</w:t>
      </w:r>
      <w:r>
        <w:br/>
      </w:r>
      <w:r>
        <w:t xml:space="preserve">Awarded for excellence in implantology and crown placements</w:t>
      </w:r>
    </w:p>
    <w:p>
      <w:pPr>
        <w:pStyle w:val="BodyText"/>
      </w:pPr>
      <w:r>
        <w:rPr>
          <w:bCs/>
          <w:b/>
        </w:rPr>
        <w:t xml:space="preserve">Continuing Education Units (CEUs) – Vietnam Dental Association (VDA)</w:t>
      </w:r>
      <w:r>
        <w:br/>
      </w:r>
      <w:r>
        <w:t xml:space="preserve">Ongoing since 2015, with a focus on infection control and digital dentistry</w:t>
      </w:r>
    </w:p>
    <w:bookmarkEnd w:id="24"/>
    <w:bookmarkStart w:id="25" w:name="languages"/>
    <w:p>
      <w:pPr>
        <w:pStyle w:val="Heading2"/>
      </w:pPr>
      <w:r>
        <w:t xml:space="preserve">Languages</w:t>
      </w:r>
    </w:p>
    <w:p>
      <w:pPr>
        <w:numPr>
          <w:ilvl w:val="0"/>
          <w:numId w:val="1004"/>
        </w:numPr>
        <w:pStyle w:val="Compact"/>
      </w:pPr>
      <w:r>
        <w:t xml:space="preserve">Vietnamese – Native speaker</w:t>
      </w:r>
    </w:p>
    <w:p>
      <w:pPr>
        <w:numPr>
          <w:ilvl w:val="0"/>
          <w:numId w:val="1004"/>
        </w:numPr>
        <w:pStyle w:val="Compact"/>
      </w:pPr>
      <w:r>
        <w:t xml:space="preserve">English – Fluent (IELTS 7.5)</w:t>
      </w:r>
    </w:p>
    <w:p>
      <w:pPr>
        <w:numPr>
          <w:ilvl w:val="0"/>
          <w:numId w:val="1004"/>
        </w:numPr>
        <w:pStyle w:val="Compact"/>
      </w:pPr>
      <w:r>
        <w:t xml:space="preserve">French – Intermediate</w:t>
      </w:r>
    </w:p>
    <w:bookmarkEnd w:id="25"/>
    <w:bookmarkStart w:id="26" w:name="community-involvement-projects"/>
    <w:p>
      <w:pPr>
        <w:pStyle w:val="Heading2"/>
      </w:pPr>
      <w:r>
        <w:t xml:space="preserve">Community Involvement &amp; Projects</w:t>
      </w:r>
    </w:p>
    <w:p>
      <w:pPr>
        <w:pStyle w:val="FirstParagraph"/>
      </w:pPr>
      <w:r>
        <w:rPr>
          <w:bCs/>
          <w:b/>
        </w:rPr>
        <w:t xml:space="preserve">Founder, HCMC Oral Health Awareness Campaign (2017–Present)</w:t>
      </w:r>
      <w:r>
        <w:br/>
      </w:r>
      <w:r>
        <w:t xml:space="preserve">Partnered with local NGOs to provide free dental checkups and education in slum areas of District 7 and Tan Binh. Reached over 10,000 residents annually.</w:t>
      </w:r>
    </w:p>
    <w:p>
      <w:pPr>
        <w:pStyle w:val="BodyText"/>
      </w:pPr>
      <w:r>
        <w:rPr>
          <w:bCs/>
          <w:b/>
        </w:rPr>
        <w:t xml:space="preserve">Volunteer Dentist – Vietnam Red Cross Society</w:t>
      </w:r>
      <w:r>
        <w:br/>
      </w:r>
      <w:r>
        <w:t xml:space="preserve">2019–2021</w:t>
      </w:r>
      <w:r>
        <w:br/>
      </w:r>
      <w:r>
        <w:t xml:space="preserve">Supported disaster relief efforts by offering emergency dental care to affected communities in Central Vietnam.</w:t>
      </w:r>
    </w:p>
    <w:bookmarkEnd w:id="26"/>
    <w:bookmarkStart w:id="27" w:name="references"/>
    <w:p>
      <w:pPr>
        <w:pStyle w:val="Heading2"/>
      </w:pPr>
      <w:r>
        <w:t xml:space="preserve">References</w:t>
      </w:r>
    </w:p>
    <w:p>
      <w:pPr>
        <w:pStyle w:val="FirstParagraph"/>
      </w:pPr>
      <w:r>
        <w:t xml:space="preserve">Available upon request. Contact Dr. Nguyen Van Minh, Head of Department at HCMC Dental Clinic, at nguyen.minh@hcmedental.com or +84 909 789 0123.</w:t>
      </w:r>
    </w:p>
    <w:p>
      <w:pPr>
        <w:pStyle w:val="BodyText"/>
      </w:pPr>
      <w:r>
        <w:rPr>
          <w:iCs/>
          <w:i/>
        </w:rPr>
        <w:t xml:space="preserve">This resume is tailored for a Dentist seeking opportunities in Vietnam Ho Chi Minh City, emphasizing local expertise, cultural adaptability, and a commitment to advancing dental healthcare in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Dentist in Vietnam Ho Chi Minh City</dc:title>
  <dc:creator/>
  <dc:language>en</dc:language>
  <cp:keywords/>
  <dcterms:created xsi:type="dcterms:W3CDTF">2026-07-24T12:58:02Z</dcterms:created>
  <dcterms:modified xsi:type="dcterms:W3CDTF">2026-07-24T12:58:02Z</dcterms:modified>
</cp:coreProperties>
</file>

<file path=docProps/custom.xml><?xml version="1.0" encoding="utf-8"?>
<Properties xmlns="http://schemas.openxmlformats.org/officeDocument/2006/custom-properties" xmlns:vt="http://schemas.openxmlformats.org/officeDocument/2006/docPropsVTypes"/>
</file>