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resume-dietitian-in-australia-brisbane"/>
    <w:p>
      <w:pPr>
        <w:pStyle w:val="Heading1"/>
      </w:pPr>
      <w:r>
        <w:t xml:space="preserve">Resume: Dietitian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123 Green Valley Road, Brisbane, QLD 4000, Australia</w:t>
      </w:r>
      <w:r>
        <w:br/>
      </w:r>
      <w:r>
        <w:rPr>
          <w:bCs/>
          <w:b/>
        </w:rPr>
        <w:t xml:space="preserve">Email:</w:t>
      </w:r>
      <w:r>
        <w:t xml:space="preserve"> </w:t>
      </w:r>
      <w:r>
        <w:t xml:space="preserve">sarah.thompson.dietitian@gmail.com</w:t>
      </w:r>
      <w:r>
        <w:br/>
      </w:r>
      <w:r>
        <w:rPr>
          <w:bCs/>
          <w:b/>
        </w:rPr>
        <w:t xml:space="preserve">Phone:</w:t>
      </w:r>
      <w:r>
        <w:t xml:space="preserve"> </w:t>
      </w:r>
      <w:r>
        <w:t xml:space="preserve">+61 412 345 678</w:t>
      </w:r>
      <w:r>
        <w:br/>
      </w:r>
      <w:r>
        <w:rPr>
          <w:bCs/>
          <w:b/>
        </w:rPr>
        <w:t xml:space="preserve">LinkedIn:</w:t>
      </w:r>
      <w:r>
        <w:t xml:space="preserve"> </w:t>
      </w:r>
      <w:r>
        <w:t xml:space="preserve">linkedin.com/in/sarahthompsondietitian</w:t>
      </w:r>
    </w:p>
    <w:bookmarkEnd w:id="20"/>
    <w:bookmarkStart w:id="21" w:name="professional-summary"/>
    <w:p>
      <w:pPr>
        <w:pStyle w:val="Heading2"/>
      </w:pPr>
      <w:r>
        <w:t xml:space="preserve">Professional Summary</w:t>
      </w:r>
    </w:p>
    <w:p>
      <w:pPr>
        <w:pStyle w:val="FirstParagraph"/>
      </w:pPr>
      <w:r>
        <w:t xml:space="preserve">A dedicated and experienced Dietitian with over seven years of expertise in promoting health through personalized nutrition strategies. Specializing in chronic disease management, weight optimization, and community wellness programs, I have served diverse populations across Australia Brisbane. My work aligns with the latest dietary guidelines set by the Australian Government and the Dietitians Association of Australia (DAA). I am passionate about empowering individuals to achieve their health goals through evidence-based practices. With a focus on holistic care and cultural sensitivity, I aim to contribute to the growing need for qualified Dietitians in Brisbane's dynamic healthcare landscape.</w:t>
      </w:r>
    </w:p>
    <w:bookmarkEnd w:id="21"/>
    <w:bookmarkStart w:id="25" w:name="professional-experience"/>
    <w:p>
      <w:pPr>
        <w:pStyle w:val="Heading2"/>
      </w:pPr>
      <w:r>
        <w:t xml:space="preserve">Professional Experience</w:t>
      </w:r>
    </w:p>
    <w:bookmarkStart w:id="22" w:name="Xfbed3a22f4c2c8dab3c79d9cc852bae03eab4c8"/>
    <w:p>
      <w:pPr>
        <w:pStyle w:val="Heading3"/>
      </w:pPr>
      <w:r>
        <w:t xml:space="preserve">Dietitian | Brisbane Health &amp; Wellness Centre</w:t>
      </w:r>
    </w:p>
    <w:p>
      <w:pPr>
        <w:pStyle w:val="FirstParagraph"/>
      </w:pPr>
      <w:r>
        <w:rPr>
          <w:bCs/>
          <w:b/>
        </w:rPr>
        <w:t xml:space="preserve">January 2019 – Present</w:t>
      </w:r>
    </w:p>
    <w:p>
      <w:pPr>
        <w:numPr>
          <w:ilvl w:val="0"/>
          <w:numId w:val="1001"/>
        </w:numPr>
        <w:pStyle w:val="Compact"/>
      </w:pPr>
      <w:r>
        <w:t xml:space="preserve">Provided individualized nutritional assessments and meal plans for clients with conditions such as diabetes, cardiovascular disease, and obesity.</w:t>
      </w:r>
    </w:p>
    <w:p>
      <w:pPr>
        <w:numPr>
          <w:ilvl w:val="0"/>
          <w:numId w:val="1001"/>
        </w:numPr>
        <w:pStyle w:val="Compact"/>
      </w:pPr>
      <w:r>
        <w:t xml:space="preserve">Collaborated with general practitioners and specialists to develop multidisciplinary care plans for patients in Brisbane.</w:t>
      </w:r>
    </w:p>
    <w:p>
      <w:pPr>
        <w:numPr>
          <w:ilvl w:val="0"/>
          <w:numId w:val="1001"/>
        </w:numPr>
        <w:pStyle w:val="Compact"/>
      </w:pPr>
      <w:r>
        <w:t xml:space="preserve">Conducted workshops on healthy eating for local community groups, including schools and corporate offices in Queensland.</w:t>
      </w:r>
    </w:p>
    <w:p>
      <w:pPr>
        <w:numPr>
          <w:ilvl w:val="0"/>
          <w:numId w:val="1001"/>
        </w:numPr>
        <w:pStyle w:val="Compact"/>
      </w:pPr>
      <w:r>
        <w:t xml:space="preserve">Managed a caseload of 50+ clients monthly, ensuring adherence to Australian dietary standards and DAA guidelines.</w:t>
      </w:r>
    </w:p>
    <w:p>
      <w:pPr>
        <w:numPr>
          <w:ilvl w:val="0"/>
          <w:numId w:val="1001"/>
        </w:numPr>
        <w:pStyle w:val="Compact"/>
      </w:pPr>
      <w:r>
        <w:t xml:space="preserve">Contributed to research projects on dietary trends in Brisbane, publishing findings in the *Australian Journal of Dietetics*.</w:t>
      </w:r>
    </w:p>
    <w:bookmarkEnd w:id="22"/>
    <w:bookmarkStart w:id="23" w:name="dietitian-intern-queensland-health"/>
    <w:p>
      <w:pPr>
        <w:pStyle w:val="Heading3"/>
      </w:pPr>
      <w:r>
        <w:t xml:space="preserve">Dietitian Intern | Queensland Health</w:t>
      </w:r>
    </w:p>
    <w:p>
      <w:pPr>
        <w:pStyle w:val="FirstParagraph"/>
      </w:pPr>
      <w:r>
        <w:rPr>
          <w:bCs/>
          <w:b/>
        </w:rPr>
        <w:t xml:space="preserve">June 2017 – December 2018</w:t>
      </w:r>
    </w:p>
    <w:p>
      <w:pPr>
        <w:numPr>
          <w:ilvl w:val="0"/>
          <w:numId w:val="1002"/>
        </w:numPr>
        <w:pStyle w:val="Compact"/>
      </w:pPr>
      <w:r>
        <w:t xml:space="preserve">Supported clinical teams in hospitals across Brisbane, focusing on patient nutrition during recovery and post-operative care.</w:t>
      </w:r>
    </w:p>
    <w:p>
      <w:pPr>
        <w:numPr>
          <w:ilvl w:val="0"/>
          <w:numId w:val="1002"/>
        </w:numPr>
        <w:pStyle w:val="Compact"/>
      </w:pPr>
      <w:r>
        <w:t xml:space="preserve">Developed and implemented dietary education programs for patients with food allergies and intolerances.</w:t>
      </w:r>
    </w:p>
    <w:p>
      <w:pPr>
        <w:numPr>
          <w:ilvl w:val="0"/>
          <w:numId w:val="1002"/>
        </w:numPr>
        <w:pStyle w:val="Compact"/>
      </w:pPr>
      <w:r>
        <w:t xml:space="preserve">Assisted in the creation of a mobile app for tracking daily nutritional intake, tailored to Brisbane’s multicultural demographics.</w:t>
      </w:r>
    </w:p>
    <w:p>
      <w:pPr>
        <w:numPr>
          <w:ilvl w:val="0"/>
          <w:numId w:val="1002"/>
        </w:numPr>
        <w:pStyle w:val="Compact"/>
      </w:pPr>
      <w:r>
        <w:t xml:space="preserve">Gained hands-on experience in public health initiatives, including the "Healthy Eating for All" campaign in Brisbane suburbs.</w:t>
      </w:r>
    </w:p>
    <w:bookmarkEnd w:id="23"/>
    <w:bookmarkStart w:id="24" w:name="freelance-dietitian-independent-practice"/>
    <w:p>
      <w:pPr>
        <w:pStyle w:val="Heading3"/>
      </w:pPr>
      <w:r>
        <w:t xml:space="preserve">Freelance Dietitian | Independent Practice</w:t>
      </w:r>
    </w:p>
    <w:p>
      <w:pPr>
        <w:pStyle w:val="FirstParagraph"/>
      </w:pPr>
      <w:r>
        <w:rPr>
          <w:bCs/>
          <w:b/>
        </w:rPr>
        <w:t xml:space="preserve">March 2016 – May 2017</w:t>
      </w:r>
    </w:p>
    <w:p>
      <w:pPr>
        <w:numPr>
          <w:ilvl w:val="0"/>
          <w:numId w:val="1003"/>
        </w:numPr>
        <w:pStyle w:val="Compact"/>
      </w:pPr>
      <w:r>
        <w:t xml:space="preserve">Offered personalized nutrition consultations to clients in Brisbane, emphasizing sustainable lifestyle changes.</w:t>
      </w:r>
    </w:p>
    <w:p>
      <w:pPr>
        <w:numPr>
          <w:ilvl w:val="0"/>
          <w:numId w:val="1003"/>
        </w:numPr>
        <w:pStyle w:val="Compact"/>
      </w:pPr>
      <w:r>
        <w:t xml:space="preserve">Partnered with local gyms and wellness centers to provide group seminars on fitness and nutrition.</w:t>
      </w:r>
    </w:p>
    <w:p>
      <w:pPr>
        <w:numPr>
          <w:ilvl w:val="0"/>
          <w:numId w:val="1003"/>
        </w:numPr>
        <w:pStyle w:val="Compact"/>
      </w:pPr>
      <w:r>
        <w:t xml:space="preserve">Created social media content (Instagram, Facebook) targeting Brisbane’s youth population on healthy eating habits.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Nutrition and Dietetics</w:t>
      </w:r>
      <w:r>
        <w:br/>
      </w:r>
      <w:r>
        <w:t xml:space="preserve">University of Queensland, Brisbane, QLD</w:t>
      </w:r>
      <w:r>
        <w:br/>
      </w:r>
      <w:r>
        <w:rPr>
          <w:iCs/>
          <w:i/>
        </w:rPr>
        <w:t xml:space="preserve">Graduated: December 2016</w:t>
      </w:r>
    </w:p>
    <w:p>
      <w:pPr>
        <w:pStyle w:val="BodyText"/>
      </w:pPr>
      <w:r>
        <w:rPr>
          <w:bCs/>
          <w:b/>
        </w:rPr>
        <w:t xml:space="preserve">Master of Public Health (Nutrition)</w:t>
      </w:r>
      <w:r>
        <w:br/>
      </w:r>
      <w:r>
        <w:t xml:space="preserve">Australian National University, Canberra, ACT</w:t>
      </w:r>
      <w:r>
        <w:br/>
      </w:r>
      <w:r>
        <w:rPr>
          <w:iCs/>
          <w:i/>
        </w:rPr>
        <w:t xml:space="preserve">Graduated: June 2018</w:t>
      </w:r>
    </w:p>
    <w:bookmarkEnd w:id="26"/>
    <w:bookmarkStart w:id="27" w:name="certifications-memberships"/>
    <w:p>
      <w:pPr>
        <w:pStyle w:val="Heading2"/>
      </w:pPr>
      <w:r>
        <w:t xml:space="preserve">Certifications &amp; Memberships</w:t>
      </w:r>
    </w:p>
    <w:p>
      <w:pPr>
        <w:numPr>
          <w:ilvl w:val="0"/>
          <w:numId w:val="1004"/>
        </w:numPr>
        <w:pStyle w:val="Compact"/>
      </w:pPr>
      <w:r>
        <w:rPr>
          <w:bCs/>
          <w:b/>
        </w:rPr>
        <w:t xml:space="preserve">Accredited Practising Dietitian (APD)</w:t>
      </w:r>
      <w:r>
        <w:t xml:space="preserve"> </w:t>
      </w:r>
      <w:r>
        <w:t xml:space="preserve">– Dietitians Association of Australia (DAA)</w:t>
      </w:r>
    </w:p>
    <w:p>
      <w:pPr>
        <w:numPr>
          <w:ilvl w:val="0"/>
          <w:numId w:val="1004"/>
        </w:numPr>
        <w:pStyle w:val="Compact"/>
      </w:pPr>
      <w:r>
        <w:rPr>
          <w:bCs/>
          <w:b/>
        </w:rPr>
        <w:t xml:space="preserve">Certification in Sports Nutrition</w:t>
      </w:r>
      <w:r>
        <w:t xml:space="preserve"> </w:t>
      </w:r>
      <w:r>
        <w:t xml:space="preserve">– International Society of Sports Nutrition (ISSN)</w:t>
      </w:r>
    </w:p>
    <w:p>
      <w:pPr>
        <w:numPr>
          <w:ilvl w:val="0"/>
          <w:numId w:val="1004"/>
        </w:numPr>
        <w:pStyle w:val="Compact"/>
      </w:pPr>
      <w:r>
        <w:rPr>
          <w:bCs/>
          <w:b/>
        </w:rPr>
        <w:t xml:space="preserve">CPR and First Aid Certification</w:t>
      </w:r>
      <w:r>
        <w:t xml:space="preserve"> </w:t>
      </w:r>
      <w:r>
        <w:t xml:space="preserve">– Australian Resuscitation Council</w:t>
      </w:r>
    </w:p>
    <w:p>
      <w:pPr>
        <w:numPr>
          <w:ilvl w:val="0"/>
          <w:numId w:val="1004"/>
        </w:numPr>
        <w:pStyle w:val="Compact"/>
      </w:pPr>
      <w:r>
        <w:rPr>
          <w:bCs/>
          <w:b/>
        </w:rPr>
        <w:t xml:space="preserve">Member:</w:t>
      </w:r>
      <w:r>
        <w:t xml:space="preserve"> </w:t>
      </w:r>
      <w:r>
        <w:t xml:space="preserve">Dietitians Association of Australia (DAA), Brisbane Dietitians Network</w:t>
      </w:r>
    </w:p>
    <w:bookmarkEnd w:id="27"/>
    <w:bookmarkStart w:id="28" w:name="skills"/>
    <w:p>
      <w:pPr>
        <w:pStyle w:val="Heading2"/>
      </w:pPr>
      <w:r>
        <w:t xml:space="preserve">Skills</w:t>
      </w:r>
    </w:p>
    <w:p>
      <w:pPr>
        <w:numPr>
          <w:ilvl w:val="0"/>
          <w:numId w:val="1005"/>
        </w:numPr>
        <w:pStyle w:val="Compact"/>
      </w:pPr>
      <w:r>
        <w:rPr>
          <w:bCs/>
          <w:b/>
        </w:rPr>
        <w:t xml:space="preserve">Clinical Nutrition:</w:t>
      </w:r>
      <w:r>
        <w:t xml:space="preserve"> </w:t>
      </w:r>
      <w:r>
        <w:t xml:space="preserve">Diabetes management, renal nutrition, and pediatric dietary planning.</w:t>
      </w:r>
    </w:p>
    <w:p>
      <w:pPr>
        <w:numPr>
          <w:ilvl w:val="0"/>
          <w:numId w:val="1005"/>
        </w:numPr>
        <w:pStyle w:val="Compact"/>
      </w:pPr>
      <w:r>
        <w:rPr>
          <w:bCs/>
          <w:b/>
        </w:rPr>
        <w:t xml:space="preserve">Software:</w:t>
      </w:r>
      <w:r>
        <w:t xml:space="preserve"> </w:t>
      </w:r>
      <w:r>
        <w:t xml:space="preserve">NutriCalc, MyFitnessPal, Microsoft Office Suite.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Cultural Competency:</w:t>
      </w:r>
      <w:r>
        <w:t xml:space="preserve"> </w:t>
      </w:r>
      <w:r>
        <w:t xml:space="preserve">Experience working with Brisbane’s multicultural communities, including Asian, Pacific Islander, and Indigenous populations.</w:t>
      </w:r>
    </w:p>
    <w:bookmarkEnd w:id="28"/>
    <w:bookmarkStart w:id="29" w:name="community-involvement"/>
    <w:p>
      <w:pPr>
        <w:pStyle w:val="Heading2"/>
      </w:pPr>
      <w:r>
        <w:t xml:space="preserve">Community Involvement</w:t>
      </w:r>
    </w:p>
    <w:p>
      <w:pPr>
        <w:pStyle w:val="FirstParagraph"/>
      </w:pPr>
      <w:r>
        <w:rPr>
          <w:bCs/>
          <w:b/>
        </w:rPr>
        <w:t xml:space="preserve">Brisbane Food Rescue Program</w:t>
      </w:r>
      <w:r>
        <w:br/>
      </w:r>
      <w:r>
        <w:t xml:space="preserve">Volunteered as a nutrition advisor to help reduce food waste by repurposing surplus produce for low-income families in Brisbane.</w:t>
      </w:r>
    </w:p>
    <w:p>
      <w:pPr>
        <w:pStyle w:val="BodyText"/>
      </w:pPr>
      <w:r>
        <w:rPr>
          <w:bCs/>
          <w:b/>
        </w:rPr>
        <w:t xml:space="preserve">Healthy Schools Initiative</w:t>
      </w:r>
      <w:r>
        <w:br/>
      </w:r>
      <w:r>
        <w:t xml:space="preserve">Partnered with Brisbane primary schools to design lunch programs promoting balanced diets and reducing childhood obesity rates.</w:t>
      </w:r>
    </w:p>
    <w:bookmarkEnd w:id="29"/>
    <w:bookmarkStart w:id="30" w:name="additional-information"/>
    <w:p>
      <w:pPr>
        <w:pStyle w:val="Heading2"/>
      </w:pPr>
      <w:r>
        <w:t xml:space="preserve">Additional Information</w:t>
      </w:r>
    </w:p>
    <w:p>
      <w:pPr>
        <w:pStyle w:val="FirstParagraph"/>
      </w:pPr>
      <w:r>
        <w:rPr>
          <w:bCs/>
          <w:b/>
        </w:rPr>
        <w:t xml:space="preserve">Professional Philosophy:</w:t>
      </w:r>
      <w:r>
        <w:t xml:space="preserve"> </w:t>
      </w:r>
      <w:r>
        <w:t xml:space="preserve">I believe that nutrition is the cornerstone of health and well-being. As a Dietitian in Australia Brisbane, I strive to create inclusive, accessible solutions that reflect the unique needs of each individual. My goal is to support clients in making informed choices that align with Australian dietary guidelines while respecting their cultural and personal preferences.</w:t>
      </w:r>
    </w:p>
    <w:p>
      <w:pPr>
        <w:pStyle w:val="BodyText"/>
      </w:pPr>
      <w:r>
        <w:rPr>
          <w:bCs/>
          <w:b/>
        </w:rPr>
        <w:t xml:space="preserve">Availability:</w:t>
      </w:r>
      <w:r>
        <w:t xml:space="preserve"> </w:t>
      </w:r>
      <w:r>
        <w:t xml:space="preserve">Flexible hours to accommodate Brisbane’s diverse work schedules, including evening and weekend consultations.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Australia Brisbane</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