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Bangladesh</w:t>
      </w:r>
      <w:r>
        <w:t xml:space="preserve"> </w:t>
      </w:r>
      <w:r>
        <w:t xml:space="preserve">Dhaka</w:t>
      </w:r>
    </w:p>
    <w:bookmarkStart w:id="29" w:name="X791682855ad2d2cf7923be8ad0ddf3931120460"/>
    <w:p>
      <w:pPr>
        <w:pStyle w:val="Heading1"/>
      </w:pPr>
      <w:r>
        <w:t xml:space="preserve">Resume of a Dedicated Dietitian in Bangladesh Dhaka</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+880-17XXXXXXX | [email@example.com]</w:t>
      </w:r>
    </w:p>
    <w:p>
      <w:pPr>
        <w:pStyle w:val="BodyText"/>
      </w:pPr>
      <w:r>
        <w:rPr>
          <w:bCs/>
          <w:b/>
        </w:rPr>
        <w:t xml:space="preserve">Address:</w:t>
      </w:r>
      <w:r>
        <w:t xml:space="preserve"> </w:t>
      </w:r>
      <w:r>
        <w:t xml:space="preserve">Dhaka, Bangladesh</w:t>
      </w:r>
    </w:p>
    <w:bookmarkStart w:id="20" w:name="objective"/>
    <w:p>
      <w:pPr>
        <w:pStyle w:val="Heading2"/>
      </w:pPr>
      <w:r>
        <w:t xml:space="preserve">Objective</w:t>
      </w:r>
    </w:p>
    <w:p>
      <w:pPr>
        <w:pStyle w:val="FirstParagraph"/>
      </w:pPr>
      <w:r>
        <w:t xml:space="preserve">As a passionate and qualified Dietitian based in Bangladesh Dhaka, my goal is to contribute to the health and well-being of individuals through personalized nutrition advice, community education, and evidence-based dietary interventions. With a deep understanding of the unique nutritional needs of Bangladeshi populations, I aim to bridge gaps in public health by promoting sustainable food practices tailored to local cultural and socioeconomic contexts. My expertise lies in addressing malnutrition, obesity prevention, and chronic disease management within the dynamic healthcare landscape of Dhaka.</w:t>
      </w:r>
    </w:p>
    <w:bookmarkEnd w:id="20"/>
    <w:bookmarkStart w:id="21" w:name="professional-summary"/>
    <w:p>
      <w:pPr>
        <w:pStyle w:val="Heading2"/>
      </w:pPr>
      <w:r>
        <w:t xml:space="preserve">Professional Summary</w:t>
      </w:r>
    </w:p>
    <w:p>
      <w:pPr>
        <w:pStyle w:val="FirstParagraph"/>
      </w:pPr>
      <w:r>
        <w:t xml:space="preserve">A certified Dietitian with [X years] of experience in Bangladesh Dhaka, I specialize in creating holistic nutrition plans that align with the dietary preferences and challenges faced by people in urban and rural settings. My work has focused on empowering communities through education on balanced diets, food safety, and the importance of nutrient-dense foods. In Bangladesh Dhaka, where rapid urbanization has led to lifestyle-related health issues, I have collaborated with hospitals, NGOs, and schools to address malnutrition and promote healthy eating habits. My commitment to excellence in dietetics is reflected in my ability to adapt global best practices to local requirements.</w:t>
      </w:r>
    </w:p>
    <w:bookmarkEnd w:id="21"/>
    <w:bookmarkStart w:id="22" w:name="education"/>
    <w:p>
      <w:pPr>
        <w:pStyle w:val="Heading2"/>
      </w:pPr>
      <w:r>
        <w:t xml:space="preserve">Education</w:t>
      </w:r>
    </w:p>
    <w:p>
      <w:pPr>
        <w:numPr>
          <w:ilvl w:val="0"/>
          <w:numId w:val="1001"/>
        </w:numPr>
        <w:pStyle w:val="Compact"/>
      </w:pPr>
      <w:r>
        <w:rPr>
          <w:bCs/>
          <w:b/>
        </w:rPr>
        <w:t xml:space="preserve">Bachelor of Science in Dietetics</w:t>
      </w:r>
      <w:r>
        <w:t xml:space="preserve"> </w:t>
      </w:r>
      <w:r>
        <w:t xml:space="preserve">| [University Name], Dhaka, Bangladesh</w:t>
      </w:r>
      <w:r>
        <w:br/>
      </w:r>
      <w:r>
        <w:t xml:space="preserve">Graduated in [Year]. Focused on human nutrition, food science, and clinical dietetics. Thesis on "Nutritional Challenges in Urban Populations of Bangladesh Dhaka."</w:t>
      </w:r>
    </w:p>
    <w:p>
      <w:pPr>
        <w:numPr>
          <w:ilvl w:val="0"/>
          <w:numId w:val="1001"/>
        </w:numPr>
        <w:pStyle w:val="Compact"/>
      </w:pPr>
      <w:r>
        <w:rPr>
          <w:bCs/>
          <w:b/>
        </w:rPr>
        <w:t xml:space="preserve">Master of Science in Public Health (Nutrition)</w:t>
      </w:r>
      <w:r>
        <w:t xml:space="preserve"> </w:t>
      </w:r>
      <w:r>
        <w:t xml:space="preserve">| [University Name], Dhaka, Bangladesh</w:t>
      </w:r>
      <w:r>
        <w:br/>
      </w:r>
      <w:r>
        <w:t xml:space="preserve">Specialized in community nutrition programs and public health policy. Research on the impact of dietary habits on non-communicable diseases in Bangladesh.</w:t>
      </w:r>
    </w:p>
    <w:bookmarkEnd w:id="22"/>
    <w:bookmarkStart w:id="23" w:name="professional-experience"/>
    <w:p>
      <w:pPr>
        <w:pStyle w:val="Heading2"/>
      </w:pPr>
      <w:r>
        <w:t xml:space="preserve">Professional Experience</w:t>
      </w:r>
    </w:p>
    <w:p>
      <w:pPr>
        <w:pStyle w:val="FirstParagraph"/>
      </w:pPr>
      <w:r>
        <w:rPr>
          <w:bCs/>
          <w:b/>
        </w:rPr>
        <w:t xml:space="preserve">Senior Dietitian</w:t>
      </w:r>
      <w:r>
        <w:br/>
      </w:r>
      <w:r>
        <w:rPr>
          <w:iCs/>
          <w:i/>
        </w:rPr>
        <w:t xml:space="preserve">[Hospital/Organization Name], Dhaka, Bangladesh</w:t>
      </w:r>
      <w:r>
        <w:t xml:space="preserve"> </w:t>
      </w:r>
      <w:r>
        <w:t xml:space="preserve">| [Start Date] – Present</w:t>
      </w:r>
    </w:p>
    <w:p>
      <w:pPr>
        <w:numPr>
          <w:ilvl w:val="0"/>
          <w:numId w:val="1002"/>
        </w:numPr>
        <w:pStyle w:val="Compact"/>
      </w:pPr>
      <w:r>
        <w:t xml:space="preserve">Provided clinical nutrition care to patients with chronic diseases such as diabetes, hypertension, and kidney disorders.</w:t>
      </w:r>
    </w:p>
    <w:p>
      <w:pPr>
        <w:numPr>
          <w:ilvl w:val="0"/>
          <w:numId w:val="1002"/>
        </w:numPr>
        <w:pStyle w:val="Compact"/>
      </w:pPr>
      <w:r>
        <w:t xml:space="preserve">Developed meal plans tailored for diverse cultural dietary needs in Dhaka’s multicultural population.</w:t>
      </w:r>
    </w:p>
    <w:p>
      <w:pPr>
        <w:numPr>
          <w:ilvl w:val="0"/>
          <w:numId w:val="1002"/>
        </w:numPr>
        <w:pStyle w:val="Compact"/>
      </w:pPr>
      <w:r>
        <w:t xml:space="preserve">Conducted workshops on "Healthy Eating for Urban Families" in collaboration with local NGOs in Bangladesh Dhaka.</w:t>
      </w:r>
    </w:p>
    <w:p>
      <w:pPr>
        <w:numPr>
          <w:ilvl w:val="0"/>
          <w:numId w:val="1002"/>
        </w:numPr>
        <w:pStyle w:val="Compact"/>
      </w:pPr>
      <w:r>
        <w:t xml:space="preserve">Collaborated with healthcare teams to improve patient outcomes through nutrition interventions.</w:t>
      </w:r>
    </w:p>
    <w:p>
      <w:pPr>
        <w:pStyle w:val="FirstParagraph"/>
      </w:pPr>
      <w:r>
        <w:rPr>
          <w:bCs/>
          <w:b/>
        </w:rPr>
        <w:t xml:space="preserve">Dietitian</w:t>
      </w:r>
      <w:r>
        <w:br/>
      </w:r>
      <w:r>
        <w:rPr>
          <w:iCs/>
          <w:i/>
        </w:rPr>
        <w:t xml:space="preserve">[NGO Name], Dhaka, Bangladesh</w:t>
      </w:r>
      <w:r>
        <w:t xml:space="preserve"> </w:t>
      </w:r>
      <w:r>
        <w:t xml:space="preserve">| [Start Date] – [End Date]</w:t>
      </w:r>
    </w:p>
    <w:p>
      <w:pPr>
        <w:numPr>
          <w:ilvl w:val="0"/>
          <w:numId w:val="1003"/>
        </w:numPr>
        <w:pStyle w:val="Compact"/>
      </w:pPr>
      <w:r>
        <w:t xml:space="preserve">Implemented community nutrition programs targeting underprivileged groups in Dhaka, focusing on maternal and child health.</w:t>
      </w:r>
    </w:p>
    <w:p>
      <w:pPr>
        <w:numPr>
          <w:ilvl w:val="0"/>
          <w:numId w:val="1003"/>
        </w:numPr>
        <w:pStyle w:val="Compact"/>
      </w:pPr>
      <w:r>
        <w:t xml:space="preserve">Educated communities on the importance of fortified foods to combat micronutrient deficiencies prevalent in Bangladesh.</w:t>
      </w:r>
    </w:p>
    <w:p>
      <w:pPr>
        <w:numPr>
          <w:ilvl w:val="0"/>
          <w:numId w:val="1003"/>
        </w:numPr>
        <w:pStyle w:val="Compact"/>
      </w:pPr>
      <w:r>
        <w:t xml:space="preserve">Organized free health camps in underserved areas of Dhaka, providing dietary advice and screening for malnutrition.</w:t>
      </w:r>
    </w:p>
    <w:bookmarkEnd w:id="23"/>
    <w:bookmarkStart w:id="24" w:name="skills"/>
    <w:p>
      <w:pPr>
        <w:pStyle w:val="Heading2"/>
      </w:pPr>
      <w:r>
        <w:t xml:space="preserve">Skills</w:t>
      </w:r>
    </w:p>
    <w:p>
      <w:pPr>
        <w:numPr>
          <w:ilvl w:val="0"/>
          <w:numId w:val="1004"/>
        </w:numPr>
        <w:pStyle w:val="Compact"/>
      </w:pPr>
      <w:r>
        <w:t xml:space="preserve">Expertise in clinical dietetics and nutritional assessment.</w:t>
      </w:r>
    </w:p>
    <w:p>
      <w:pPr>
        <w:numPr>
          <w:ilvl w:val="0"/>
          <w:numId w:val="1004"/>
        </w:numPr>
        <w:pStyle w:val="Compact"/>
      </w:pPr>
      <w:r>
        <w:t xml:space="preserve">Strong knowledge of Bangladeshi dietary habits, including traditional foods like rice, lentils, and fish.</w:t>
      </w:r>
    </w:p>
    <w:p>
      <w:pPr>
        <w:numPr>
          <w:ilvl w:val="0"/>
          <w:numId w:val="1004"/>
        </w:numPr>
        <w:pStyle w:val="Compact"/>
      </w:pPr>
      <w:r>
        <w:t xml:space="preserve">Fluent in Bengali and English; capable of communicating effectively with diverse populations in Dhaka.</w:t>
      </w:r>
    </w:p>
    <w:p>
      <w:pPr>
        <w:numPr>
          <w:ilvl w:val="0"/>
          <w:numId w:val="1004"/>
        </w:numPr>
        <w:pStyle w:val="Compact"/>
      </w:pPr>
      <w:r>
        <w:t xml:space="preserve">Proficient in using nutrition software (e.g., NutriCalc) for meal planning and tracking.</w:t>
      </w:r>
    </w:p>
    <w:p>
      <w:pPr>
        <w:numPr>
          <w:ilvl w:val="0"/>
          <w:numId w:val="1004"/>
        </w:numPr>
        <w:pStyle w:val="Compact"/>
      </w:pPr>
      <w:r>
        <w:t xml:space="preserve">Skilled in conducting workshops, seminars, and public health campaigns.</w:t>
      </w:r>
    </w:p>
    <w:bookmarkEnd w:id="24"/>
    <w:bookmarkStart w:id="25" w:name="certifications"/>
    <w:p>
      <w:pPr>
        <w:pStyle w:val="Heading2"/>
      </w:pPr>
      <w:r>
        <w:t xml:space="preserve">Certifications</w:t>
      </w:r>
    </w:p>
    <w:p>
      <w:pPr>
        <w:numPr>
          <w:ilvl w:val="0"/>
          <w:numId w:val="1005"/>
        </w:numPr>
        <w:pStyle w:val="Compact"/>
      </w:pPr>
      <w:r>
        <w:rPr>
          <w:bCs/>
          <w:b/>
        </w:rPr>
        <w:t xml:space="preserve">Registered Dietitian (RD)</w:t>
      </w:r>
      <w:r>
        <w:t xml:space="preserve"> </w:t>
      </w:r>
      <w:r>
        <w:t xml:space="preserve">| [Board Name], Bangladesh</w:t>
      </w:r>
      <w:r>
        <w:br/>
      </w:r>
      <w:r>
        <w:t xml:space="preserve">Valid until [Date]. Demonstrates adherence to national standards of dietetic practice.</w:t>
      </w:r>
    </w:p>
    <w:p>
      <w:pPr>
        <w:numPr>
          <w:ilvl w:val="0"/>
          <w:numId w:val="1005"/>
        </w:numPr>
        <w:pStyle w:val="Compact"/>
      </w:pPr>
      <w:r>
        <w:rPr>
          <w:bCs/>
          <w:b/>
        </w:rPr>
        <w:t xml:space="preserve">Certificate in Public Health Nutrition</w:t>
      </w:r>
      <w:r>
        <w:t xml:space="preserve"> </w:t>
      </w:r>
      <w:r>
        <w:t xml:space="preserve">| [Institute Name], Dhaka, Bangladesh</w:t>
      </w:r>
      <w:r>
        <w:br/>
      </w:r>
      <w:r>
        <w:t xml:space="preserve">Focused on designing nutrition programs for large populations.</w:t>
      </w:r>
    </w:p>
    <w:bookmarkEnd w:id="25"/>
    <w:bookmarkStart w:id="26" w:name="professional-development"/>
    <w:p>
      <w:pPr>
        <w:pStyle w:val="Heading2"/>
      </w:pPr>
      <w:r>
        <w:t xml:space="preserve">Professional Development</w:t>
      </w:r>
    </w:p>
    <w:p>
      <w:pPr>
        <w:pStyle w:val="FirstParagraph"/>
      </w:pPr>
      <w:r>
        <w:t xml:space="preserve">Continuously updated my knowledge through seminars and training sessions in Bangladesh Dhaka, including:</w:t>
      </w:r>
    </w:p>
    <w:p>
      <w:pPr>
        <w:numPr>
          <w:ilvl w:val="0"/>
          <w:numId w:val="1006"/>
        </w:numPr>
        <w:pStyle w:val="Compact"/>
      </w:pPr>
      <w:r>
        <w:t xml:space="preserve">Workshop on "Innovative Approaches to Combating Obesity in Urban Areas" (Dhaka, 2023).</w:t>
      </w:r>
    </w:p>
    <w:p>
      <w:pPr>
        <w:numPr>
          <w:ilvl w:val="0"/>
          <w:numId w:val="1006"/>
        </w:numPr>
        <w:pStyle w:val="Compact"/>
      </w:pPr>
      <w:r>
        <w:t xml:space="preserve">Seminar on "Sustainable Food Systems for Better Health" hosted by the Bangladesh Nutrition Society.</w:t>
      </w:r>
    </w:p>
    <w:bookmarkEnd w:id="26"/>
    <w:bookmarkStart w:id="27" w:name="publications-and-contributions"/>
    <w:p>
      <w:pPr>
        <w:pStyle w:val="Heading2"/>
      </w:pPr>
      <w:r>
        <w:t xml:space="preserve">Publications and Contributions</w:t>
      </w:r>
    </w:p>
    <w:p>
      <w:pPr>
        <w:numPr>
          <w:ilvl w:val="0"/>
          <w:numId w:val="1007"/>
        </w:numPr>
        <w:pStyle w:val="Compact"/>
      </w:pPr>
      <w:r>
        <w:t xml:space="preserve">Published an article titled "Nutritional Needs of Children in Dhaka's Slums" in the *Bangladesh Journal of Nutrition* (2022).</w:t>
      </w:r>
    </w:p>
    <w:p>
      <w:pPr>
        <w:numPr>
          <w:ilvl w:val="0"/>
          <w:numId w:val="1007"/>
        </w:numPr>
        <w:pStyle w:val="Compact"/>
      </w:pPr>
      <w:r>
        <w:t xml:space="preserve">Contributed to a national campaign on "Reducing Sugar Intake for a Healthier Bangladesh."</w:t>
      </w:r>
    </w:p>
    <w:bookmarkEnd w:id="27"/>
    <w:bookmarkStart w:id="28" w:name="references"/>
    <w:p>
      <w:pPr>
        <w:pStyle w:val="Heading2"/>
      </w:pPr>
      <w:r>
        <w:t xml:space="preserve">References</w:t>
      </w:r>
    </w:p>
    <w:p>
      <w:pPr>
        <w:pStyle w:val="FirstParagraph"/>
      </w:pPr>
      <w:r>
        <w:t xml:space="preserve">Available upon request. References include healthcare professionals, community leaders, and academic mentors based in Bangladesh Dhaka.</w:t>
      </w:r>
    </w:p>
    <w:p>
      <w:pPr>
        <w:pStyle w:val="BodyText"/>
      </w:pPr>
      <w:r>
        <w:t xml:space="preserve">© [Your Name] | Dietitian in Bangladesh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Bangladesh Dhaka</dc:title>
  <dc:creator/>
  <dc:language>en</dc:language>
  <cp:keywords/>
  <dcterms:created xsi:type="dcterms:W3CDTF">2026-07-23T16:43:22Z</dcterms:created>
  <dcterms:modified xsi:type="dcterms:W3CDTF">2026-07-23T16:43:22Z</dcterms:modified>
</cp:coreProperties>
</file>

<file path=docProps/custom.xml><?xml version="1.0" encoding="utf-8"?>
<Properties xmlns="http://schemas.openxmlformats.org/officeDocument/2006/custom-properties" xmlns:vt="http://schemas.openxmlformats.org/officeDocument/2006/docPropsVTypes"/>
</file>