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Dietitian</w:t>
      </w:r>
      <w:r>
        <w:t xml:space="preserve"> </w:t>
      </w:r>
      <w:r>
        <w:t xml:space="preserve">in</w:t>
      </w:r>
      <w:r>
        <w:t xml:space="preserve"> </w:t>
      </w:r>
      <w:r>
        <w:t xml:space="preserve">China</w:t>
      </w:r>
      <w:r>
        <w:t xml:space="preserve"> </w:t>
      </w:r>
      <w:r>
        <w:t xml:space="preserve">Guangzhou</w:t>
      </w:r>
    </w:p>
    <w:bookmarkStart w:id="32" w:name="dietitian-resume-china-guangzhou"/>
    <w:p>
      <w:pPr>
        <w:pStyle w:val="Heading1"/>
      </w:pPr>
      <w:r>
        <w:t xml:space="preserve">Dietitian Resume: China Guangzhou</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Li Wei</w:t>
      </w:r>
    </w:p>
    <w:p>
      <w:pPr>
        <w:pStyle w:val="BodyText"/>
      </w:pPr>
      <w:r>
        <w:rPr>
          <w:bCs/>
          <w:b/>
        </w:rPr>
        <w:t xml:space="preserve">Email:</w:t>
      </w:r>
      <w:r>
        <w:t xml:space="preserve"> </w:t>
      </w:r>
      <w:r>
        <w:t xml:space="preserve">liwei.dietitian@gmail.com</w:t>
      </w:r>
    </w:p>
    <w:p>
      <w:pPr>
        <w:pStyle w:val="BodyText"/>
      </w:pPr>
      <w:r>
        <w:rPr>
          <w:bCs/>
          <w:b/>
        </w:rPr>
        <w:t xml:space="preserve">Phone:</w:t>
      </w:r>
      <w:r>
        <w:t xml:space="preserve"> </w:t>
      </w:r>
      <w:r>
        <w:t xml:space="preserve">+86 138-1234-5678</w:t>
      </w:r>
    </w:p>
    <w:p>
      <w:pPr>
        <w:pStyle w:val="BodyText"/>
      </w:pPr>
      <w:r>
        <w:rPr>
          <w:bCs/>
          <w:b/>
        </w:rPr>
        <w:t xml:space="preserve">Location:</w:t>
      </w:r>
      <w:r>
        <w:t xml:space="preserve"> </w:t>
      </w:r>
      <w:r>
        <w:t xml:space="preserve">Guangzhou, China</w:t>
      </w:r>
    </w:p>
    <w:bookmarkEnd w:id="20"/>
    <w:bookmarkEnd w:id="21"/>
    <w:bookmarkStart w:id="22" w:name="professional-summary"/>
    <w:p>
      <w:pPr>
        <w:pStyle w:val="Heading2"/>
      </w:pPr>
      <w:r>
        <w:t xml:space="preserve">Professional Summary</w:t>
      </w:r>
    </w:p>
    <w:p>
      <w:pPr>
        <w:pStyle w:val="FirstParagraph"/>
      </w:pPr>
      <w:r>
        <w:t xml:space="preserve">A certified Dietitian with over 8 years of experience in promoting health through nutrition and dietary planning. Specialized in addressing the unique nutritional needs of populations in China Guangzhou, including traditional Chinese dietary practices, modern lifestyle challenges, and public health initiatives. Passionate about empowering individuals to achieve optimal wellness through culturally relevant and science-based nutrition solutions. Committed to advancing the role of Dietitians in Guangzhou's evolving healthcare landscape.</w:t>
      </w:r>
    </w:p>
    <w:bookmarkEnd w:id="22"/>
    <w:bookmarkStart w:id="23" w:name="education"/>
    <w:p>
      <w:pPr>
        <w:pStyle w:val="Heading2"/>
      </w:pPr>
      <w:r>
        <w:t xml:space="preserve">Education</w:t>
      </w:r>
    </w:p>
    <w:p>
      <w:pPr>
        <w:numPr>
          <w:ilvl w:val="0"/>
          <w:numId w:val="1001"/>
        </w:numPr>
        <w:pStyle w:val="Compact"/>
      </w:pPr>
      <w:r>
        <w:rPr>
          <w:bCs/>
          <w:b/>
        </w:rPr>
        <w:t xml:space="preserve">Bachelor of Science in Nutrition</w:t>
      </w:r>
      <w:r>
        <w:t xml:space="preserve">, Guangzhou University of Chinese Medicine, 2015</w:t>
      </w:r>
    </w:p>
    <w:p>
      <w:pPr>
        <w:numPr>
          <w:ilvl w:val="0"/>
          <w:numId w:val="1001"/>
        </w:numPr>
        <w:pStyle w:val="Compact"/>
      </w:pPr>
      <w:r>
        <w:rPr>
          <w:bCs/>
          <w:b/>
        </w:rPr>
        <w:t xml:space="preserve">Diploma in Clinical Dietetics</w:t>
      </w:r>
      <w:r>
        <w:t xml:space="preserve">, Shanghai Institute of Nutrition and Health, 2018</w:t>
      </w:r>
    </w:p>
    <w:p>
      <w:pPr>
        <w:numPr>
          <w:ilvl w:val="0"/>
          <w:numId w:val="1001"/>
        </w:numPr>
        <w:pStyle w:val="Compact"/>
      </w:pPr>
      <w:r>
        <w:rPr>
          <w:bCs/>
          <w:b/>
        </w:rPr>
        <w:t xml:space="preserve">Advanced Certification in Food and Nutrition Management</w:t>
      </w:r>
      <w:r>
        <w:t xml:space="preserve">, Chinese National Association of Dietitians, 2021</w:t>
      </w:r>
    </w:p>
    <w:bookmarkEnd w:id="23"/>
    <w:bookmarkStart w:id="27" w:name="work-experience"/>
    <w:p>
      <w:pPr>
        <w:pStyle w:val="Heading2"/>
      </w:pPr>
      <w:r>
        <w:t xml:space="preserve">Work Experience</w:t>
      </w:r>
    </w:p>
    <w:bookmarkStart w:id="24" w:name="Xf357412414f2d0651ea61d9fb7eab9a6ccfe9c5"/>
    <w:p>
      <w:pPr>
        <w:pStyle w:val="Heading3"/>
      </w:pPr>
      <w:r>
        <w:t xml:space="preserve">Dietitian, Guangzhou General Hospital (2019–Present)</w:t>
      </w:r>
    </w:p>
    <w:p>
      <w:pPr>
        <w:pStyle w:val="FirstParagraph"/>
      </w:pPr>
      <w:r>
        <w:rPr>
          <w:bCs/>
          <w:b/>
        </w:rPr>
        <w:t xml:space="preserve">Responsibilities:</w:t>
      </w:r>
    </w:p>
    <w:p>
      <w:pPr>
        <w:numPr>
          <w:ilvl w:val="0"/>
          <w:numId w:val="1002"/>
        </w:numPr>
        <w:pStyle w:val="Compact"/>
      </w:pPr>
      <w:r>
        <w:t xml:space="preserve">Provided individualized dietary plans for patients with chronic conditions such as diabetes, hypertension, and obesity in Guangzhou’s diverse population.</w:t>
      </w:r>
    </w:p>
    <w:p>
      <w:pPr>
        <w:numPr>
          <w:ilvl w:val="0"/>
          <w:numId w:val="1002"/>
        </w:numPr>
        <w:pStyle w:val="Compact"/>
      </w:pPr>
      <w:r>
        <w:t xml:space="preserve">Collaborated with healthcare teams to integrate nutrition therapy into patient care protocols, emphasizing the importance of traditional Chinese medicine (TCM) principles in dietary recommendations.</w:t>
      </w:r>
    </w:p>
    <w:p>
      <w:pPr>
        <w:numPr>
          <w:ilvl w:val="0"/>
          <w:numId w:val="1002"/>
        </w:numPr>
        <w:pStyle w:val="Compact"/>
      </w:pPr>
      <w:r>
        <w:t xml:space="preserve">Conducted workshops on healthy eating habits for local communities, focusing on balancing Western and traditional Chinese diets.</w:t>
      </w:r>
    </w:p>
    <w:p>
      <w:pPr>
        <w:numPr>
          <w:ilvl w:val="0"/>
          <w:numId w:val="1002"/>
        </w:numPr>
        <w:pStyle w:val="Compact"/>
      </w:pPr>
      <w:r>
        <w:t xml:space="preserve">Managed a nutrition counseling clinic in Guangzhou’s central district, serving over 200 clients monthly and achieving high patient satisfaction rates.</w:t>
      </w:r>
    </w:p>
    <w:bookmarkEnd w:id="24"/>
    <w:bookmarkStart w:id="25" w:name="X3e4a17c96baf91b809b7c78cbf8c8f6bbf09757"/>
    <w:p>
      <w:pPr>
        <w:pStyle w:val="Heading3"/>
      </w:pPr>
      <w:r>
        <w:t xml:space="preserve">Senior Dietitian, Guangdong Provincial Women’s Hospital (2016–2019)</w:t>
      </w:r>
    </w:p>
    <w:p>
      <w:pPr>
        <w:pStyle w:val="FirstParagraph"/>
      </w:pPr>
      <w:r>
        <w:rPr>
          <w:bCs/>
          <w:b/>
        </w:rPr>
        <w:t xml:space="preserve">Responsibilities:</w:t>
      </w:r>
    </w:p>
    <w:p>
      <w:pPr>
        <w:numPr>
          <w:ilvl w:val="0"/>
          <w:numId w:val="1003"/>
        </w:numPr>
        <w:pStyle w:val="Compact"/>
      </w:pPr>
      <w:r>
        <w:t xml:space="preserve">Developed specialized meal plans for pregnant women, postpartum mothers, and children in Guangzhou, incorporating local ingredients and cultural preferences.</w:t>
      </w:r>
    </w:p>
    <w:p>
      <w:pPr>
        <w:numPr>
          <w:ilvl w:val="0"/>
          <w:numId w:val="1003"/>
        </w:numPr>
        <w:pStyle w:val="Compact"/>
      </w:pPr>
      <w:r>
        <w:t xml:space="preserve">Organized public awareness campaigns on maternal nutrition and infant feeding practices, reaching over 500 families annually.</w:t>
      </w:r>
    </w:p>
    <w:p>
      <w:pPr>
        <w:numPr>
          <w:ilvl w:val="0"/>
          <w:numId w:val="1003"/>
        </w:numPr>
        <w:pStyle w:val="Compact"/>
      </w:pPr>
      <w:r>
        <w:t xml:space="preserve">Trained junior dietitians in the hospital’s nutrition programs, emphasizing the role of Dietitians in China Guangzhou’s healthcare system.</w:t>
      </w:r>
    </w:p>
    <w:bookmarkEnd w:id="25"/>
    <w:bookmarkStart w:id="26" w:name="X23a9881fb05783c048c06e4187be574446ed086"/>
    <w:p>
      <w:pPr>
        <w:pStyle w:val="Heading3"/>
      </w:pPr>
      <w:r>
        <w:t xml:space="preserve">Dietitian Intern, Guangzhou City Center for Disease Control and Prevention (2015–2016)</w:t>
      </w:r>
    </w:p>
    <w:p>
      <w:pPr>
        <w:pStyle w:val="FirstParagraph"/>
      </w:pPr>
      <w:r>
        <w:rPr>
          <w:bCs/>
          <w:b/>
        </w:rPr>
        <w:t xml:space="preserve">Responsibilities:</w:t>
      </w:r>
    </w:p>
    <w:p>
      <w:pPr>
        <w:numPr>
          <w:ilvl w:val="0"/>
          <w:numId w:val="1004"/>
        </w:numPr>
        <w:pStyle w:val="Compact"/>
      </w:pPr>
      <w:r>
        <w:t xml:space="preserve">Supported the implementation of nutrition interventions for public health initiatives, such as the "Healthy Guangzhou 2030" program.</w:t>
      </w:r>
    </w:p>
    <w:p>
      <w:pPr>
        <w:numPr>
          <w:ilvl w:val="0"/>
          <w:numId w:val="1004"/>
        </w:numPr>
        <w:pStyle w:val="Compact"/>
      </w:pPr>
      <w:r>
        <w:t xml:space="preserve">Analyzed dietary patterns among urban populations in Guangzhou to identify gaps in nutritional knowledge and access to healthy foods.</w:t>
      </w:r>
    </w:p>
    <w:bookmarkEnd w:id="26"/>
    <w:bookmarkEnd w:id="27"/>
    <w:bookmarkStart w:id="28" w:name="skills"/>
    <w:p>
      <w:pPr>
        <w:pStyle w:val="Heading2"/>
      </w:pPr>
      <w:r>
        <w:t xml:space="preserve">Skills</w:t>
      </w:r>
    </w:p>
    <w:p>
      <w:pPr>
        <w:numPr>
          <w:ilvl w:val="0"/>
          <w:numId w:val="1005"/>
        </w:numPr>
        <w:pStyle w:val="Compact"/>
      </w:pPr>
      <w:r>
        <w:rPr>
          <w:bCs/>
          <w:b/>
        </w:rPr>
        <w:t xml:space="preserve">Expertise in Chinese Nutrition:</w:t>
      </w:r>
      <w:r>
        <w:t xml:space="preserve"> </w:t>
      </w:r>
      <w:r>
        <w:t xml:space="preserve">Proficient in understanding traditional Chinese dietary principles, such as yin-yang balance and seasonal eating.</w:t>
      </w:r>
    </w:p>
    <w:p>
      <w:pPr>
        <w:numPr>
          <w:ilvl w:val="0"/>
          <w:numId w:val="1005"/>
        </w:numPr>
        <w:pStyle w:val="Compact"/>
      </w:pPr>
      <w:r>
        <w:rPr>
          <w:bCs/>
          <w:b/>
        </w:rPr>
        <w:t xml:space="preserve">Clinical Dietetics:</w:t>
      </w:r>
      <w:r>
        <w:t xml:space="preserve"> </w:t>
      </w:r>
      <w:r>
        <w:t xml:space="preserve">Skilled in managing nutritional needs for patients with chronic diseases and post-surgical recovery.</w:t>
      </w:r>
    </w:p>
    <w:p>
      <w:pPr>
        <w:numPr>
          <w:ilvl w:val="0"/>
          <w:numId w:val="1005"/>
        </w:numPr>
        <w:pStyle w:val="Compact"/>
      </w:pPr>
      <w:r>
        <w:rPr>
          <w:bCs/>
          <w:b/>
        </w:rPr>
        <w:t xml:space="preserve">Public Health Nutrition:</w:t>
      </w:r>
      <w:r>
        <w:t xml:space="preserve"> </w:t>
      </w:r>
      <w:r>
        <w:t xml:space="preserve">Experienced in designing community-based nutrition programs tailored to Guangzhou’s multicultural demographics.</w:t>
      </w:r>
    </w:p>
    <w:p>
      <w:pPr>
        <w:numPr>
          <w:ilvl w:val="0"/>
          <w:numId w:val="1005"/>
        </w:numPr>
        <w:pStyle w:val="Compact"/>
      </w:pPr>
      <w:r>
        <w:rPr>
          <w:bCs/>
          <w:b/>
        </w:rPr>
        <w:t xml:space="preserve">Dietary Counseling:</w:t>
      </w:r>
      <w:r>
        <w:t xml:space="preserve"> </w:t>
      </w:r>
      <w:r>
        <w:t xml:space="preserve">Adept at communicating complex nutritional concepts in a culturally sensitive manner to diverse populations.</w:t>
      </w:r>
    </w:p>
    <w:p>
      <w:pPr>
        <w:numPr>
          <w:ilvl w:val="0"/>
          <w:numId w:val="1005"/>
        </w:numPr>
        <w:pStyle w:val="Compact"/>
      </w:pPr>
      <w:r>
        <w:rPr>
          <w:bCs/>
          <w:b/>
        </w:rPr>
        <w:t xml:space="preserve">Languages:</w:t>
      </w:r>
      <w:r>
        <w:t xml:space="preserve"> </w:t>
      </w:r>
      <w:r>
        <w:t xml:space="preserve">Fluent in Mandarin Chinese and English, with basic knowledge of Cantonese for local client interactions.</w:t>
      </w:r>
    </w:p>
    <w:bookmarkEnd w:id="28"/>
    <w:bookmarkStart w:id="29" w:name="certifications"/>
    <w:p>
      <w:pPr>
        <w:pStyle w:val="Heading2"/>
      </w:pPr>
      <w:r>
        <w:t xml:space="preserve">Certifications</w:t>
      </w:r>
    </w:p>
    <w:p>
      <w:pPr>
        <w:numPr>
          <w:ilvl w:val="0"/>
          <w:numId w:val="1006"/>
        </w:numPr>
        <w:pStyle w:val="Compact"/>
      </w:pPr>
      <w:r>
        <w:t xml:space="preserve">Chinese National Certification for Dietitians (CNCD), 2018</w:t>
      </w:r>
    </w:p>
    <w:p>
      <w:pPr>
        <w:numPr>
          <w:ilvl w:val="0"/>
          <w:numId w:val="1006"/>
        </w:numPr>
        <w:pStyle w:val="Compact"/>
      </w:pPr>
      <w:r>
        <w:t xml:space="preserve">International Board of Credentialing and Education (IBCE) Certification in Clinical Nutrition, 2017</w:t>
      </w:r>
    </w:p>
    <w:p>
      <w:pPr>
        <w:numPr>
          <w:ilvl w:val="0"/>
          <w:numId w:val="1006"/>
        </w:numPr>
        <w:pStyle w:val="Compact"/>
      </w:pPr>
      <w:r>
        <w:t xml:space="preserve">Certified Diabetes Educator (CDE), 2020</w:t>
      </w:r>
    </w:p>
    <w:bookmarkEnd w:id="29"/>
    <w:bookmarkStart w:id="30" w:name="languages"/>
    <w:p>
      <w:pPr>
        <w:pStyle w:val="Heading2"/>
      </w:pPr>
      <w:r>
        <w:t xml:space="preserve">Languages</w:t>
      </w:r>
    </w:p>
    <w:p>
      <w:pPr>
        <w:numPr>
          <w:ilvl w:val="0"/>
          <w:numId w:val="1007"/>
        </w:numPr>
        <w:pStyle w:val="Compact"/>
      </w:pPr>
      <w:r>
        <w:t xml:space="preserve">Mandarin Chinese (Native)</w:t>
      </w:r>
    </w:p>
    <w:p>
      <w:pPr>
        <w:numPr>
          <w:ilvl w:val="0"/>
          <w:numId w:val="1007"/>
        </w:numPr>
        <w:pStyle w:val="Compact"/>
      </w:pPr>
      <w:r>
        <w:t xml:space="preserve">English (Fluent)</w:t>
      </w:r>
    </w:p>
    <w:p>
      <w:pPr>
        <w:numPr>
          <w:ilvl w:val="0"/>
          <w:numId w:val="1007"/>
        </w:numPr>
        <w:pStyle w:val="Compact"/>
      </w:pPr>
      <w:r>
        <w:t xml:space="preserve">Cantonese (Basic)</w:t>
      </w:r>
    </w:p>
    <w:bookmarkEnd w:id="30"/>
    <w:bookmarkStart w:id="31" w:name="additional-information"/>
    <w:p>
      <w:pPr>
        <w:pStyle w:val="Heading2"/>
      </w:pPr>
      <w:r>
        <w:t xml:space="preserve">Additional Information</w:t>
      </w:r>
    </w:p>
    <w:p>
      <w:pPr>
        <w:pStyle w:val="FirstParagraph"/>
      </w:pPr>
      <w:r>
        <w:rPr>
          <w:bCs/>
          <w:b/>
        </w:rPr>
        <w:t xml:space="preserve">Professional Affiliations:</w:t>
      </w:r>
    </w:p>
    <w:p>
      <w:pPr>
        <w:numPr>
          <w:ilvl w:val="0"/>
          <w:numId w:val="1008"/>
        </w:numPr>
        <w:pStyle w:val="Compact"/>
      </w:pPr>
      <w:r>
        <w:t xml:space="preserve">Member, Guangdong Dietetic Association</w:t>
      </w:r>
    </w:p>
    <w:p>
      <w:pPr>
        <w:numPr>
          <w:ilvl w:val="0"/>
          <w:numId w:val="1008"/>
        </w:numPr>
        <w:pStyle w:val="Compact"/>
      </w:pPr>
      <w:r>
        <w:t xml:space="preserve">Member, Chinese Nutrition Society (CNS)</w:t>
      </w:r>
    </w:p>
    <w:p>
      <w:pPr>
        <w:pStyle w:val="FirstParagraph"/>
      </w:pPr>
      <w:r>
        <w:rPr>
          <w:bCs/>
          <w:b/>
        </w:rPr>
        <w:t xml:space="preserve">Publication:</w:t>
      </w:r>
    </w:p>
    <w:p>
      <w:pPr>
        <w:numPr>
          <w:ilvl w:val="0"/>
          <w:numId w:val="1009"/>
        </w:numPr>
        <w:pStyle w:val="Compact"/>
      </w:pPr>
      <w:r>
        <w:t xml:space="preserve">"Nutritional Strategies for Urban Populations in China Guangzhou: A Case Study," Journal of Asian Nutrition, 2022.</w:t>
      </w:r>
    </w:p>
    <w:p>
      <w:pPr>
        <w:pStyle w:val="FirstParagraph"/>
      </w:pPr>
      <w:r>
        <w:rPr>
          <w:bCs/>
          <w:b/>
        </w:rPr>
        <w:t xml:space="preserve">Volunteer Work:</w:t>
      </w:r>
    </w:p>
    <w:p>
      <w:pPr>
        <w:numPr>
          <w:ilvl w:val="0"/>
          <w:numId w:val="1010"/>
        </w:numPr>
        <w:pStyle w:val="Compact"/>
      </w:pPr>
      <w:r>
        <w:t xml:space="preserve">Provided free nutrition consultations at local community centers in Guangzhou, focusing on elderly and low-income populations.</w:t>
      </w:r>
    </w:p>
    <w:p>
      <w:pPr>
        <w:numPr>
          <w:ilvl w:val="0"/>
          <w:numId w:val="1010"/>
        </w:numPr>
        <w:pStyle w:val="Compact"/>
      </w:pPr>
      <w:r>
        <w:t xml:space="preserve">Contributed to the "Green Guangzhou" initiative by promoting sustainable eating practices and reducing food waste.</w:t>
      </w:r>
    </w:p>
    <w:p>
      <w:pPr>
        <w:pStyle w:val="FirstParagraph"/>
      </w:pPr>
      <w:r>
        <w:rPr>
          <w:bCs/>
          <w:b/>
        </w:rPr>
        <w:t xml:space="preserve">References:</w:t>
      </w:r>
    </w:p>
    <w:p>
      <w:pPr>
        <w:pStyle w:val="BodyText"/>
      </w:pPr>
      <w:r>
        <w:t xml:space="preserve">Available upon request. Contact Dr. Zhang Min, Head of Nutrition at Guangzhou General Hospital, at zhangmin@ghospital.com.</w:t>
      </w:r>
    </w:p>
    <w:bookmarkEnd w:id="31"/>
    <w:p>
      <w:pPr>
        <w:pStyle w:val="BodyText"/>
      </w:pPr>
      <w:r>
        <w:t xml:space="preserve">© 2023 Li Wei - Dietitian in China Guangzhou</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Dietitian in China Guangzhou</dc:title>
  <dc:creator/>
  <dc:language>en</dc:language>
  <cp:keywords/>
  <dcterms:created xsi:type="dcterms:W3CDTF">2026-07-21T02:31:38Z</dcterms:created>
  <dcterms:modified xsi:type="dcterms:W3CDTF">2026-07-21T02:31:38Z</dcterms:modified>
</cp:coreProperties>
</file>

<file path=docProps/custom.xml><?xml version="1.0" encoding="utf-8"?>
<Properties xmlns="http://schemas.openxmlformats.org/officeDocument/2006/custom-properties" xmlns:vt="http://schemas.openxmlformats.org/officeDocument/2006/docPropsVTypes"/>
</file>