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Colombia</w:t>
      </w:r>
      <w:r>
        <w:t xml:space="preserve"> </w:t>
      </w:r>
      <w:r>
        <w:t xml:space="preserve">Medellín</w:t>
      </w:r>
    </w:p>
    <w:bookmarkStart w:id="31" w:name="dietitian-resume"/>
    <w:p>
      <w:pPr>
        <w:pStyle w:val="Heading1"/>
      </w:pPr>
      <w:r>
        <w:t xml:space="preserve">Dietitian Resume</w:t>
      </w:r>
    </w:p>
    <w:bookmarkStart w:id="20" w:name="professional-summary"/>
    <w:p>
      <w:pPr>
        <w:pStyle w:val="Heading2"/>
      </w:pPr>
      <w:r>
        <w:t xml:space="preserve">Professional Summary</w:t>
      </w:r>
    </w:p>
    <w:p>
      <w:pPr>
        <w:pStyle w:val="FirstParagraph"/>
      </w:pPr>
      <w:r>
        <w:t xml:space="preserve">Dynamic and passionate Dietitian with extensive experience in Colombia Medellín, dedicated to promoting healthy lifestyles through personalized nutrition plans, community education, and innovative dietary solutions. A graduate of [University Name] with a degree in Nutrition and Dietetics, I have worked across diverse settings including hospitals, clinics, and corporate wellness programs in Medellín. My expertise includes managing chronic diseases such as diabetes and hypertension through tailored meal planning, conducting nutritional assessments for individuals and groups, and collaborating with healthcare professionals to improve patient outcomes. With a deep understanding of Colombian dietary habits and the unique health challenges faced by Medellín's population, I am committed to advancing public health through culturally relevant nutrition education.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Nutrition and Dietetics</w:t>
      </w:r>
      <w:r>
        <w:t xml:space="preserve">, [University Name], Medellín, Colombia – Graduated [Year]</w:t>
      </w:r>
    </w:p>
    <w:p>
      <w:pPr>
        <w:numPr>
          <w:ilvl w:val="0"/>
          <w:numId w:val="1001"/>
        </w:numPr>
        <w:pStyle w:val="Compact"/>
      </w:pPr>
      <w:r>
        <w:rPr>
          <w:bCs/>
          <w:b/>
        </w:rPr>
        <w:t xml:space="preserve">Certificate in Public Health Nutrition</w:t>
      </w:r>
      <w:r>
        <w:t xml:space="preserve">, National University of Colombia – [Year]</w:t>
      </w:r>
    </w:p>
    <w:p>
      <w:pPr>
        <w:numPr>
          <w:ilvl w:val="0"/>
          <w:numId w:val="1001"/>
        </w:numPr>
        <w:pStyle w:val="Compact"/>
      </w:pPr>
      <w:r>
        <w:rPr>
          <w:bCs/>
          <w:b/>
        </w:rPr>
        <w:t xml:space="preserve">Specialization in Clinical Nutrition</w:t>
      </w:r>
      <w:r>
        <w:t xml:space="preserve">, Universidad de Antioquia, Medellín – [Year]</w:t>
      </w:r>
    </w:p>
    <w:bookmarkEnd w:id="21"/>
    <w:bookmarkStart w:id="25" w:name="professional-experience"/>
    <w:p>
      <w:pPr>
        <w:pStyle w:val="Heading2"/>
      </w:pPr>
      <w:r>
        <w:t xml:space="preserve">Professional Experience</w:t>
      </w:r>
    </w:p>
    <w:bookmarkStart w:id="22" w:name="dietitian-nutrition-consultant"/>
    <w:p>
      <w:pPr>
        <w:pStyle w:val="Heading3"/>
      </w:pPr>
      <w:r>
        <w:t xml:space="preserve">Dietitian &amp; Nutrition Consultant</w:t>
      </w:r>
    </w:p>
    <w:p>
      <w:pPr>
        <w:pStyle w:val="FirstParagraph"/>
      </w:pPr>
      <w:r>
        <w:rPr>
          <w:bCs/>
          <w:b/>
        </w:rPr>
        <w:t xml:space="preserve">HealthWell Clinics, Medellín, Colombia</w:t>
      </w:r>
      <w:r>
        <w:t xml:space="preserve"> </w:t>
      </w:r>
      <w:r>
        <w:t xml:space="preserve">– [Start Date] to [End Date]</w:t>
      </w:r>
    </w:p>
    <w:p>
      <w:pPr>
        <w:numPr>
          <w:ilvl w:val="0"/>
          <w:numId w:val="1002"/>
        </w:numPr>
        <w:pStyle w:val="Compact"/>
      </w:pPr>
      <w:r>
        <w:t xml:space="preserve">Provided individualized dietary advice to over 500 patients annually, focusing on weight management, metabolic disorders, and sports nutrition.</w:t>
      </w:r>
    </w:p>
    <w:p>
      <w:pPr>
        <w:numPr>
          <w:ilvl w:val="0"/>
          <w:numId w:val="1002"/>
        </w:numPr>
        <w:pStyle w:val="Compact"/>
      </w:pPr>
      <w:r>
        <w:t xml:space="preserve">Collaborated with physicians to design therapeutic diets for patients with diabetes, cardiovascular diseases, and gastrointestinal conditions.</w:t>
      </w:r>
    </w:p>
    <w:p>
      <w:pPr>
        <w:numPr>
          <w:ilvl w:val="0"/>
          <w:numId w:val="1002"/>
        </w:numPr>
        <w:pStyle w:val="Compact"/>
      </w:pPr>
      <w:r>
        <w:t xml:space="preserve">Conducted workshops on healthy eating in Medellín schools and community centers to raise awareness about nutrition among children and adults.</w:t>
      </w:r>
    </w:p>
    <w:p>
      <w:pPr>
        <w:numPr>
          <w:ilvl w:val="0"/>
          <w:numId w:val="1002"/>
        </w:numPr>
        <w:pStyle w:val="Compact"/>
      </w:pPr>
      <w:r>
        <w:t xml:space="preserve">Developed a mobile app for tracking food intake tailored to the Colombian palate, which was adopted by 20+ clinics in Medellín.</w:t>
      </w:r>
    </w:p>
    <w:bookmarkEnd w:id="22"/>
    <w:bookmarkStart w:id="23" w:name="public-health-nutritionist"/>
    <w:p>
      <w:pPr>
        <w:pStyle w:val="Heading3"/>
      </w:pPr>
      <w:r>
        <w:t xml:space="preserve">Public Health Nutritionist</w:t>
      </w:r>
    </w:p>
    <w:p>
      <w:pPr>
        <w:pStyle w:val="FirstParagraph"/>
      </w:pPr>
      <w:r>
        <w:rPr>
          <w:bCs/>
          <w:b/>
        </w:rPr>
        <w:t xml:space="preserve">Municipal Health Office of Medellín, Colombia</w:t>
      </w:r>
      <w:r>
        <w:t xml:space="preserve"> </w:t>
      </w:r>
      <w:r>
        <w:t xml:space="preserve">– [Start Date] to [End Date]</w:t>
      </w:r>
    </w:p>
    <w:p>
      <w:pPr>
        <w:numPr>
          <w:ilvl w:val="0"/>
          <w:numId w:val="1003"/>
        </w:numPr>
        <w:pStyle w:val="Compact"/>
      </w:pPr>
      <w:r>
        <w:t xml:space="preserve">Launched a citywide initiative to combat childhood obesity by creating school meal programs aligned with local food traditions and nutritional guidelines.</w:t>
      </w:r>
    </w:p>
    <w:p>
      <w:pPr>
        <w:numPr>
          <w:ilvl w:val="0"/>
          <w:numId w:val="1003"/>
        </w:numPr>
        <w:pStyle w:val="Compact"/>
      </w:pPr>
      <w:r>
        <w:t xml:space="preserve">Partnered with local farmers in Medellín to promote the consumption of indigenous crops like quinoa, amaranth, and plantains for sustainable nutrition.</w:t>
      </w:r>
    </w:p>
    <w:p>
      <w:pPr>
        <w:numPr>
          <w:ilvl w:val="0"/>
          <w:numId w:val="1003"/>
        </w:numPr>
        <w:pStyle w:val="Compact"/>
      </w:pPr>
      <w:r>
        <w:t xml:space="preserve">Trained 150+ healthcare workers in Medellín on integrating cultural competence into dietary counseling sessions.</w:t>
      </w:r>
    </w:p>
    <w:p>
      <w:pPr>
        <w:numPr>
          <w:ilvl w:val="0"/>
          <w:numId w:val="1003"/>
        </w:numPr>
        <w:pStyle w:val="Compact"/>
      </w:pPr>
      <w:r>
        <w:t xml:space="preserve">Published a report on the impact of urbanization on dietary patterns in Medellín, which influenced regional public health policies.</w:t>
      </w:r>
    </w:p>
    <w:bookmarkEnd w:id="23"/>
    <w:bookmarkStart w:id="24" w:name="clinical-dietitian"/>
    <w:p>
      <w:pPr>
        <w:pStyle w:val="Heading3"/>
      </w:pPr>
      <w:r>
        <w:t xml:space="preserve">Clinical Dietitian</w:t>
      </w:r>
    </w:p>
    <w:p>
      <w:pPr>
        <w:pStyle w:val="FirstParagraph"/>
      </w:pPr>
      <w:r>
        <w:rPr>
          <w:bCs/>
          <w:b/>
        </w:rPr>
        <w:t xml:space="preserve">San Vicente de Paul Hospital, Medellín, Colombia</w:t>
      </w:r>
      <w:r>
        <w:t xml:space="preserve"> </w:t>
      </w:r>
      <w:r>
        <w:t xml:space="preserve">– [Start Date] to [End Date]</w:t>
      </w:r>
    </w:p>
    <w:p>
      <w:pPr>
        <w:numPr>
          <w:ilvl w:val="0"/>
          <w:numId w:val="1004"/>
        </w:numPr>
        <w:pStyle w:val="Compact"/>
      </w:pPr>
      <w:r>
        <w:t xml:space="preserve">Managed the hospital’s nutrition department, ensuring compliance with Colombian health regulations and patient care standards.</w:t>
      </w:r>
    </w:p>
    <w:p>
      <w:pPr>
        <w:numPr>
          <w:ilvl w:val="0"/>
          <w:numId w:val="1004"/>
        </w:numPr>
        <w:pStyle w:val="Compact"/>
      </w:pPr>
      <w:r>
        <w:t xml:space="preserve">Conducted regular nutritional assessments for post-operative patients and those recovering from chronic illnesses.</w:t>
      </w:r>
    </w:p>
    <w:p>
      <w:pPr>
        <w:numPr>
          <w:ilvl w:val="0"/>
          <w:numId w:val="1004"/>
        </w:numPr>
        <w:pStyle w:val="Compact"/>
      </w:pPr>
      <w:r>
        <w:t xml:space="preserve">Implemented a food waste reduction program that saved 15% in operational costs while maintaining meal quality for patients in Medellín’s hospitals.</w:t>
      </w:r>
    </w:p>
    <w:bookmarkEnd w:id="24"/>
    <w:bookmarkEnd w:id="25"/>
    <w:bookmarkStart w:id="26"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creating dietary plans for patients with diabetes, obesity, and renal diseases.</w:t>
      </w:r>
    </w:p>
    <w:p>
      <w:pPr>
        <w:numPr>
          <w:ilvl w:val="0"/>
          <w:numId w:val="1005"/>
        </w:numPr>
        <w:pStyle w:val="Compact"/>
      </w:pPr>
      <w:r>
        <w:rPr>
          <w:bCs/>
          <w:b/>
        </w:rPr>
        <w:t xml:space="preserve">Nutritional Counseling:</w:t>
      </w:r>
      <w:r>
        <w:t xml:space="preserve"> </w:t>
      </w:r>
      <w:r>
        <w:t xml:space="preserve">Strong communication skills to educate clients on healthy eating habits tailored to Medellín’s cultural context.</w:t>
      </w:r>
    </w:p>
    <w:p>
      <w:pPr>
        <w:numPr>
          <w:ilvl w:val="0"/>
          <w:numId w:val="1005"/>
        </w:numPr>
        <w:pStyle w:val="Compact"/>
      </w:pPr>
      <w:r>
        <w:rPr>
          <w:bCs/>
          <w:b/>
        </w:rPr>
        <w:t xml:space="preserve">Data Analysis:</w:t>
      </w:r>
      <w:r>
        <w:t xml:space="preserve"> </w:t>
      </w:r>
      <w:r>
        <w:t xml:space="preserve">Proficient in using software like SPSS and Excel for analyzing dietary trends among Colombian populations.</w:t>
      </w:r>
    </w:p>
    <w:p>
      <w:pPr>
        <w:numPr>
          <w:ilvl w:val="0"/>
          <w:numId w:val="1005"/>
        </w:numPr>
        <w:pStyle w:val="Compact"/>
      </w:pPr>
      <w:r>
        <w:rPr>
          <w:bCs/>
          <w:b/>
        </w:rPr>
        <w:t xml:space="preserve">Cultural Competence:</w:t>
      </w:r>
      <w:r>
        <w:t xml:space="preserve"> </w:t>
      </w:r>
      <w:r>
        <w:t xml:space="preserve">Deep understanding of traditional Colombian foods, such as arepas, empanadas, andajiaco, and their nutritional implications.</w:t>
      </w:r>
    </w:p>
    <w:p>
      <w:pPr>
        <w:numPr>
          <w:ilvl w:val="0"/>
          <w:numId w:val="1005"/>
        </w:numPr>
        <w:pStyle w:val="Compact"/>
      </w:pPr>
      <w:r>
        <w:rPr>
          <w:bCs/>
          <w:b/>
        </w:rPr>
        <w:t xml:space="preserve">Public Health Advocacy:</w:t>
      </w:r>
      <w:r>
        <w:t xml:space="preserve"> </w:t>
      </w:r>
      <w:r>
        <w:t xml:space="preserve">Experience in designing campaigns to improve access to nutritious food in low-income communities of Medellín.</w:t>
      </w:r>
    </w:p>
    <w:p>
      <w:pPr>
        <w:numPr>
          <w:ilvl w:val="0"/>
          <w:numId w:val="1005"/>
        </w:numPr>
        <w:pStyle w:val="Compact"/>
      </w:pPr>
      <w:r>
        <w:rPr>
          <w:bCs/>
          <w:b/>
        </w:rPr>
        <w:t xml:space="preserve">Languages:</w:t>
      </w:r>
      <w:r>
        <w:t xml:space="preserve"> </w:t>
      </w:r>
      <w:r>
        <w:t xml:space="preserve">Fluent in Spanish (native) and English (professional proficiency).</w:t>
      </w:r>
    </w:p>
    <w:bookmarkEnd w:id="26"/>
    <w:bookmarkStart w:id="27" w:name="certifications"/>
    <w:p>
      <w:pPr>
        <w:pStyle w:val="Heading2"/>
      </w:pPr>
      <w:r>
        <w:t xml:space="preserve">Certifications</w:t>
      </w:r>
    </w:p>
    <w:p>
      <w:pPr>
        <w:numPr>
          <w:ilvl w:val="0"/>
          <w:numId w:val="1006"/>
        </w:numPr>
        <w:pStyle w:val="Compact"/>
      </w:pPr>
      <w:r>
        <w:rPr>
          <w:bCs/>
          <w:b/>
        </w:rPr>
        <w:t xml:space="preserve">Registered Dietitian</w:t>
      </w:r>
      <w:r>
        <w:t xml:space="preserve">, Colegio Colombiano de Nutricionistas – [Year]</w:t>
      </w:r>
    </w:p>
    <w:p>
      <w:pPr>
        <w:numPr>
          <w:ilvl w:val="0"/>
          <w:numId w:val="1006"/>
        </w:numPr>
        <w:pStyle w:val="Compact"/>
      </w:pPr>
      <w:r>
        <w:rPr>
          <w:bCs/>
          <w:b/>
        </w:rPr>
        <w:t xml:space="preserve">Certified in Sports Nutrition</w:t>
      </w:r>
      <w:r>
        <w:t xml:space="preserve">, International Society of Sports Nutrition (ISSN) – [Year]</w:t>
      </w:r>
    </w:p>
    <w:p>
      <w:pPr>
        <w:numPr>
          <w:ilvl w:val="0"/>
          <w:numId w:val="1006"/>
        </w:numPr>
        <w:pStyle w:val="Compact"/>
      </w:pPr>
      <w:r>
        <w:rPr>
          <w:bCs/>
          <w:b/>
        </w:rPr>
        <w:t xml:space="preserve">Food Safety and Hygiene Certification</w:t>
      </w:r>
      <w:r>
        <w:t xml:space="preserve">, Ministry of Health, Colombia – [Year]</w:t>
      </w:r>
    </w:p>
    <w:bookmarkEnd w:id="27"/>
    <w:bookmarkStart w:id="28" w:name="community-engagement-projects"/>
    <w:p>
      <w:pPr>
        <w:pStyle w:val="Heading2"/>
      </w:pPr>
      <w:r>
        <w:t xml:space="preserve">Community Engagement &amp; Projects</w:t>
      </w:r>
    </w:p>
    <w:p>
      <w:pPr>
        <w:pStyle w:val="FirstParagraph"/>
      </w:pPr>
      <w:r>
        <w:rPr>
          <w:bCs/>
          <w:b/>
        </w:rPr>
        <w:t xml:space="preserve">Medellín Food Justice Initiative</w:t>
      </w:r>
      <w:r>
        <w:t xml:space="preserve"> </w:t>
      </w:r>
      <w:r>
        <w:t xml:space="preserve">– [Year]</w:t>
      </w:r>
      <w:r>
        <w:t xml:space="preserve"> </w:t>
      </w:r>
      <w:r>
        <w:t xml:space="preserve">Collaborated with local NGOs to establish community gardens in underserved neighborhoods, promoting access to fresh produce and reducing food insecurity in Medellín.</w:t>
      </w:r>
    </w:p>
    <w:p>
      <w:pPr>
        <w:pStyle w:val="BodyText"/>
      </w:pPr>
      <w:r>
        <w:rPr>
          <w:bCs/>
          <w:b/>
        </w:rPr>
        <w:t xml:space="preserve">Nutrition for the Elderly Program</w:t>
      </w:r>
      <w:r>
        <w:t xml:space="preserve"> </w:t>
      </w:r>
      <w:r>
        <w:t xml:space="preserve">– [Year]</w:t>
      </w:r>
      <w:r>
        <w:t xml:space="preserve"> </w:t>
      </w:r>
      <w:r>
        <w:t xml:space="preserve">Designed a monthly workshop series for seniors in Medellín, focusing on managing age-related conditions like osteoporosis and hypertension through diet.</w:t>
      </w:r>
    </w:p>
    <w:p>
      <w:pPr>
        <w:pStyle w:val="BodyText"/>
      </w:pPr>
      <w:r>
        <w:rPr>
          <w:bCs/>
          <w:b/>
        </w:rPr>
        <w:t xml:space="preserve">Collaboration with Local Schools</w:t>
      </w:r>
      <w:r>
        <w:t xml:space="preserve"> </w:t>
      </w:r>
      <w:r>
        <w:t xml:space="preserve">– [Year]</w:t>
      </w:r>
      <w:r>
        <w:t xml:space="preserve"> </w:t>
      </w:r>
      <w:r>
        <w:t xml:space="preserve">Worked with Medellín’s education department to integrate nutrition education into school curricula, reaching over 10,000 students annually.</w:t>
      </w:r>
    </w:p>
    <w:bookmarkEnd w:id="28"/>
    <w:bookmarkStart w:id="29" w:name="publications-presentations"/>
    <w:p>
      <w:pPr>
        <w:pStyle w:val="Heading2"/>
      </w:pPr>
      <w:r>
        <w:t xml:space="preserve">Publications &amp; Presentations</w:t>
      </w:r>
    </w:p>
    <w:p>
      <w:pPr>
        <w:numPr>
          <w:ilvl w:val="0"/>
          <w:numId w:val="1007"/>
        </w:numPr>
        <w:pStyle w:val="Compact"/>
      </w:pPr>
      <w:r>
        <w:rPr>
          <w:bCs/>
          <w:b/>
        </w:rPr>
        <w:t xml:space="preserve">"Nutritional Challenges in Urban Populations: A Case Study of Medellín"</w:t>
      </w:r>
      <w:r>
        <w:t xml:space="preserve">, presented at the Colombian Association of Nutritionists Annual Conference – [Year]</w:t>
      </w:r>
    </w:p>
    <w:p>
      <w:pPr>
        <w:numPr>
          <w:ilvl w:val="0"/>
          <w:numId w:val="1007"/>
        </w:numPr>
        <w:pStyle w:val="Compact"/>
      </w:pPr>
      <w:r>
        <w:rPr>
          <w:bCs/>
          <w:b/>
        </w:rPr>
        <w:t xml:space="preserve">"Revitalizing Traditional Diets for Modern Health: Lessons from Colombia"</w:t>
      </w:r>
      <w:r>
        <w:t xml:space="preserve">, published in the Journal of Public Health and Nutrition – [Year]</w:t>
      </w:r>
    </w:p>
    <w:bookmarkEnd w:id="29"/>
    <w:bookmarkStart w:id="30" w:name="references"/>
    <w:p>
      <w:pPr>
        <w:pStyle w:val="Heading2"/>
      </w:pPr>
      <w:r>
        <w:t xml:space="preserve">References</w:t>
      </w:r>
    </w:p>
    <w:p>
      <w:pPr>
        <w:pStyle w:val="FirstParagraph"/>
      </w:pPr>
      <w:r>
        <w:t xml:space="preserve">Available upon request. Contact me at [Your Email] or [Phone Number].</w:t>
      </w:r>
    </w:p>
    <w:bookmarkEnd w:id="30"/>
    <w:p>
      <w:pPr>
        <w:pStyle w:val="BodyText"/>
      </w:pPr>
      <w:r>
        <w:t xml:space="preserve">This resume is tailored for the role of Dietitian in Colombia Medellín, emphasizing local expertise, cultural relevance, and professional achievements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Colombia Medellín</dc:title>
  <dc:creator/>
  <dc:language>en</dc:language>
  <cp:keywords/>
  <dcterms:created xsi:type="dcterms:W3CDTF">2026-07-24T04:47:56Z</dcterms:created>
  <dcterms:modified xsi:type="dcterms:W3CDTF">2026-07-24T04:47:56Z</dcterms:modified>
</cp:coreProperties>
</file>

<file path=docProps/custom.xml><?xml version="1.0" encoding="utf-8"?>
<Properties xmlns="http://schemas.openxmlformats.org/officeDocument/2006/custom-properties" xmlns:vt="http://schemas.openxmlformats.org/officeDocument/2006/docPropsVTypes"/>
</file>