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w:t>
      </w:r>
      <w:r>
        <w:t xml:space="preserve"> </w:t>
      </w:r>
      <w:r>
        <w:t xml:space="preserve">New</w:t>
      </w:r>
      <w:r>
        <w:t xml:space="preserve"> </w:t>
      </w:r>
      <w:r>
        <w:t xml:space="preserve">Delhi,</w:t>
      </w:r>
      <w:r>
        <w:t xml:space="preserve"> </w:t>
      </w:r>
      <w:r>
        <w:t xml:space="preserve">India</w:t>
      </w:r>
    </w:p>
    <w:bookmarkStart w:id="40" w:name="dietitian-resume"/>
    <w:p>
      <w:pPr>
        <w:pStyle w:val="Heading1"/>
      </w:pPr>
      <w:r>
        <w:t xml:space="preserve">Dietitian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priyasharma.dietitian@gmail.com</w:t>
      </w:r>
      <w:r>
        <w:br/>
      </w:r>
      <w:r>
        <w:rPr>
          <w:bCs/>
          <w:b/>
        </w:rPr>
        <w:t xml:space="preserve">Phone:</w:t>
      </w:r>
      <w:r>
        <w:t xml:space="preserve"> </w:t>
      </w:r>
      <w:r>
        <w:t xml:space="preserve">+91 9876543210</w:t>
      </w:r>
      <w:r>
        <w:br/>
      </w:r>
      <w:r>
        <w:rPr>
          <w:bCs/>
          <w:b/>
        </w:rPr>
        <w:t xml:space="preserve">Location:</w:t>
      </w:r>
      <w:r>
        <w:t xml:space="preserve"> </w:t>
      </w:r>
      <w:r>
        <w:t xml:space="preserve">New Delhi, India</w:t>
      </w:r>
    </w:p>
    <w:bookmarkEnd w:id="20"/>
    <w:bookmarkEnd w:id="21"/>
    <w:bookmarkStart w:id="22" w:name="professional-summary"/>
    <w:p>
      <w:pPr>
        <w:pStyle w:val="Heading2"/>
      </w:pPr>
      <w:r>
        <w:t xml:space="preserve">Professional Summary</w:t>
      </w:r>
    </w:p>
    <w:p>
      <w:pPr>
        <w:pStyle w:val="FirstParagraph"/>
      </w:pPr>
      <w:r>
        <w:t xml:space="preserve">A dedicated and experienced Dietitian based in New Delhi, India, with over 8 years of expertise in providing evidence-based nutrition solutions to individuals, communities, and healthcare institutions. Proficient in crafting personalized meal plans tailored to diverse dietary needs while promoting holistic health. A strong advocate for public health initiatives and nutritional education in India's urban and rural settings. Committed to leveraging knowledge of Indian dietary practices, local food systems, and cultural nuances to deliver impactful nutrition interventions in New Delhi.</w:t>
      </w:r>
    </w:p>
    <w:bookmarkEnd w:id="22"/>
    <w:bookmarkStart w:id="26" w:name="professional-experience"/>
    <w:p>
      <w:pPr>
        <w:pStyle w:val="Heading2"/>
      </w:pPr>
      <w:r>
        <w:t xml:space="preserve">Professional Experience</w:t>
      </w:r>
    </w:p>
    <w:bookmarkStart w:id="23" w:name="dietitian-nutrition-consultant"/>
    <w:p>
      <w:pPr>
        <w:pStyle w:val="Heading3"/>
      </w:pPr>
      <w:r>
        <w:t xml:space="preserve">Dietitian &amp; Nutrition Consultant</w:t>
      </w:r>
    </w:p>
    <w:p>
      <w:pPr>
        <w:pStyle w:val="FirstParagraph"/>
      </w:pPr>
      <w:r>
        <w:rPr>
          <w:bCs/>
          <w:b/>
        </w:rPr>
        <w:t xml:space="preserve">HealthLife Clinics, New Delhi, India</w:t>
      </w:r>
    </w:p>
    <w:p>
      <w:pPr>
        <w:pStyle w:val="BodyText"/>
      </w:pPr>
      <w:r>
        <w:rPr>
          <w:iCs/>
          <w:i/>
        </w:rPr>
        <w:t xml:space="preserve">January 2019 – Present</w:t>
      </w:r>
    </w:p>
    <w:p>
      <w:pPr>
        <w:numPr>
          <w:ilvl w:val="0"/>
          <w:numId w:val="1001"/>
        </w:numPr>
        <w:pStyle w:val="Compact"/>
      </w:pPr>
      <w:r>
        <w:t xml:space="preserve">Provided clinical nutrition counseling to patients with chronic conditions such as diabetes, hypertension, and obesity in a high-volume hospital setting in New Delhi.</w:t>
      </w:r>
    </w:p>
    <w:p>
      <w:pPr>
        <w:numPr>
          <w:ilvl w:val="0"/>
          <w:numId w:val="1001"/>
        </w:numPr>
        <w:pStyle w:val="Compact"/>
      </w:pPr>
      <w:r>
        <w:t xml:space="preserve">Developed and implemented individualized meal plans for over 300 clients annually, incorporating traditional Indian ingredients and dietary preferences.</w:t>
      </w:r>
    </w:p>
    <w:p>
      <w:pPr>
        <w:numPr>
          <w:ilvl w:val="0"/>
          <w:numId w:val="1001"/>
        </w:numPr>
        <w:pStyle w:val="Compact"/>
      </w:pPr>
      <w:r>
        <w:t xml:space="preserve">Collaborated with physicians to create nutritional protocols for post-surgical recovery and weight management programs, improving patient outcomes by 25% within the first year.</w:t>
      </w:r>
    </w:p>
    <w:p>
      <w:pPr>
        <w:numPr>
          <w:ilvl w:val="0"/>
          <w:numId w:val="1001"/>
        </w:numPr>
        <w:pStyle w:val="Compact"/>
      </w:pPr>
      <w:r>
        <w:t xml:space="preserve">Conducted workshops on "Healthy Living in New Delhi" for 50+ participants, focusing on addressing urban lifestyle challenges like fast food dependency and sedentary habits.</w:t>
      </w:r>
    </w:p>
    <w:p>
      <w:pPr>
        <w:numPr>
          <w:ilvl w:val="0"/>
          <w:numId w:val="1001"/>
        </w:numPr>
        <w:pStyle w:val="Compact"/>
      </w:pPr>
      <w:r>
        <w:t xml:space="preserve">Partnered with local NGOs to organize free nutritional screenings in underserved communities across New Delhi, reaching over 1,000 individuals annually.</w:t>
      </w:r>
    </w:p>
    <w:bookmarkEnd w:id="23"/>
    <w:bookmarkStart w:id="24" w:name="community-nutrition-officer"/>
    <w:p>
      <w:pPr>
        <w:pStyle w:val="Heading3"/>
      </w:pPr>
      <w:r>
        <w:t xml:space="preserve">Community Nutrition Officer</w:t>
      </w:r>
    </w:p>
    <w:p>
      <w:pPr>
        <w:pStyle w:val="FirstParagraph"/>
      </w:pPr>
      <w:r>
        <w:rPr>
          <w:bCs/>
          <w:b/>
        </w:rPr>
        <w:t xml:space="preserve">National Health Mission (NHM), New Delhi, India</w:t>
      </w:r>
    </w:p>
    <w:p>
      <w:pPr>
        <w:pStyle w:val="BodyText"/>
      </w:pPr>
      <w:r>
        <w:rPr>
          <w:iCs/>
          <w:i/>
        </w:rPr>
        <w:t xml:space="preserve">June 2015 – December 2018</w:t>
      </w:r>
    </w:p>
    <w:p>
      <w:pPr>
        <w:numPr>
          <w:ilvl w:val="0"/>
          <w:numId w:val="1002"/>
        </w:numPr>
        <w:pStyle w:val="Compact"/>
      </w:pPr>
      <w:r>
        <w:t xml:space="preserve">Designed and delivered nutrition education programs for pregnant women, lactating mothers, and children under five in government-run health centers across New Delhi.</w:t>
      </w:r>
    </w:p>
    <w:p>
      <w:pPr>
        <w:numPr>
          <w:ilvl w:val="0"/>
          <w:numId w:val="1002"/>
        </w:numPr>
        <w:pStyle w:val="Compact"/>
      </w:pPr>
      <w:r>
        <w:t xml:space="preserve">Trained over 50 local health workers on the principles of infant feeding practices, micronutrient supplementation, and managing malnutrition in low-income families.</w:t>
      </w:r>
    </w:p>
    <w:p>
      <w:pPr>
        <w:numPr>
          <w:ilvl w:val="0"/>
          <w:numId w:val="1002"/>
        </w:numPr>
        <w:pStyle w:val="Compact"/>
      </w:pPr>
      <w:r>
        <w:t xml:space="preserve">Conducted community surveys to assess dietary gaps and developed targeted interventions to combat anaemia and vitamin deficiencies in rural areas of New Delhi.</w:t>
      </w:r>
    </w:p>
    <w:p>
      <w:pPr>
        <w:numPr>
          <w:ilvl w:val="0"/>
          <w:numId w:val="1002"/>
        </w:numPr>
        <w:pStyle w:val="Compact"/>
      </w:pPr>
      <w:r>
        <w:t xml:space="preserve">Collaborated with schools in New Delhi to implement the Mid-Day Meal Scheme, ensuring balanced nutrition for 10,000+ students across 50+ institutions.</w:t>
      </w:r>
    </w:p>
    <w:p>
      <w:pPr>
        <w:numPr>
          <w:ilvl w:val="0"/>
          <w:numId w:val="1002"/>
        </w:numPr>
        <w:pStyle w:val="Compact"/>
      </w:pPr>
      <w:r>
        <w:t xml:space="preserve">Published reports on nutritional trends in New Delhi’s urban slums, influencing policy changes for public health programs.</w:t>
      </w:r>
    </w:p>
    <w:bookmarkEnd w:id="24"/>
    <w:bookmarkStart w:id="25" w:name="assistant-dietitian"/>
    <w:p>
      <w:pPr>
        <w:pStyle w:val="Heading3"/>
      </w:pPr>
      <w:r>
        <w:t xml:space="preserve">Assistant Dietitian</w:t>
      </w:r>
    </w:p>
    <w:p>
      <w:pPr>
        <w:pStyle w:val="FirstParagraph"/>
      </w:pPr>
      <w:r>
        <w:rPr>
          <w:bCs/>
          <w:b/>
        </w:rPr>
        <w:t xml:space="preserve">Fortis Hospital, New Delhi, India</w:t>
      </w:r>
    </w:p>
    <w:p>
      <w:pPr>
        <w:pStyle w:val="BodyText"/>
      </w:pPr>
      <w:r>
        <w:rPr>
          <w:iCs/>
          <w:i/>
        </w:rPr>
        <w:t xml:space="preserve">July 2012 – May 2015</w:t>
      </w:r>
    </w:p>
    <w:p>
      <w:pPr>
        <w:numPr>
          <w:ilvl w:val="0"/>
          <w:numId w:val="1003"/>
        </w:numPr>
        <w:pStyle w:val="Compact"/>
      </w:pPr>
      <w:r>
        <w:t xml:space="preserve">Supported inpatient and outpatient nutrition care by analyzing patient medical records and creating therapeutic diets for individuals with renal failure, cancer, and cardiovascular diseases.</w:t>
      </w:r>
    </w:p>
    <w:p>
      <w:pPr>
        <w:numPr>
          <w:ilvl w:val="0"/>
          <w:numId w:val="1003"/>
        </w:numPr>
        <w:pStyle w:val="Compact"/>
      </w:pPr>
      <w:r>
        <w:t xml:space="preserve">Maintained accurate dietary records for over 200 patients monthly, ensuring compliance with hospital protocols and nutritional guidelines.</w:t>
      </w:r>
    </w:p>
    <w:p>
      <w:pPr>
        <w:numPr>
          <w:ilvl w:val="0"/>
          <w:numId w:val="1003"/>
        </w:numPr>
        <w:pStyle w:val="Compact"/>
      </w:pPr>
      <w:r>
        <w:t xml:space="preserve">Participated in multidisciplinary team meetings to discuss patient progress and adjust meal plans based on clinical outcomes.</w:t>
      </w:r>
    </w:p>
    <w:p>
      <w:pPr>
        <w:numPr>
          <w:ilvl w:val="0"/>
          <w:numId w:val="1003"/>
        </w:numPr>
        <w:pStyle w:val="Compact"/>
      </w:pPr>
      <w:r>
        <w:t xml:space="preserve">Organized nutrition awareness campaigns at hospitals in New Delhi, focusing on preventing lifestyle diseases through dietary modifications.</w:t>
      </w:r>
    </w:p>
    <w:bookmarkEnd w:id="25"/>
    <w:bookmarkEnd w:id="26"/>
    <w:bookmarkStart w:id="30" w:name="education"/>
    <w:bookmarkStart w:id="29" w:name="educational-background"/>
    <w:p>
      <w:pPr>
        <w:pStyle w:val="Heading2"/>
      </w:pPr>
      <w:r>
        <w:t xml:space="preserve">Educational Background</w:t>
      </w:r>
    </w:p>
    <w:bookmarkStart w:id="27" w:name="b.sc.-hons.-in-dietetics"/>
    <w:p>
      <w:pPr>
        <w:pStyle w:val="Heading3"/>
      </w:pPr>
      <w:r>
        <w:t xml:space="preserve">B.Sc. (Hons.) in Dietetics</w:t>
      </w:r>
    </w:p>
    <w:p>
      <w:pPr>
        <w:pStyle w:val="FirstParagraph"/>
      </w:pPr>
      <w:r>
        <w:rPr>
          <w:bCs/>
          <w:b/>
        </w:rPr>
        <w:t xml:space="preserve">Amity University, Noida, India</w:t>
      </w:r>
    </w:p>
    <w:p>
      <w:pPr>
        <w:pStyle w:val="BodyText"/>
      </w:pPr>
      <w:r>
        <w:rPr>
          <w:iCs/>
          <w:i/>
        </w:rPr>
        <w:t xml:space="preserve">August 2008 – May 2012</w:t>
      </w:r>
    </w:p>
    <w:p>
      <w:pPr>
        <w:numPr>
          <w:ilvl w:val="0"/>
          <w:numId w:val="1004"/>
        </w:numPr>
        <w:pStyle w:val="Compact"/>
      </w:pPr>
      <w:r>
        <w:t xml:space="preserve">Graduated with distinction in nutrition science, food science, and clinical dietetics.</w:t>
      </w:r>
    </w:p>
    <w:p>
      <w:pPr>
        <w:numPr>
          <w:ilvl w:val="0"/>
          <w:numId w:val="1004"/>
        </w:numPr>
        <w:pStyle w:val="Compact"/>
      </w:pPr>
      <w:r>
        <w:t xml:space="preserve">Completed a 6-month internship at the All India Institute of Medical Sciences (AIIMS), New Delhi, focusing on patient-centered dietary care.</w:t>
      </w:r>
    </w:p>
    <w:bookmarkEnd w:id="27"/>
    <w:bookmarkStart w:id="28" w:name="diploma-in-public-health-nutrition"/>
    <w:p>
      <w:pPr>
        <w:pStyle w:val="Heading3"/>
      </w:pPr>
      <w:r>
        <w:t xml:space="preserve">Diploma in Public Health Nutrition</w:t>
      </w:r>
    </w:p>
    <w:p>
      <w:pPr>
        <w:pStyle w:val="FirstParagraph"/>
      </w:pPr>
      <w:r>
        <w:rPr>
          <w:bCs/>
          <w:b/>
        </w:rPr>
        <w:t xml:space="preserve">Indian Council of Medical Research (ICMR), New Delhi, India</w:t>
      </w:r>
    </w:p>
    <w:p>
      <w:pPr>
        <w:pStyle w:val="BodyText"/>
      </w:pPr>
      <w:r>
        <w:rPr>
          <w:iCs/>
          <w:i/>
        </w:rPr>
        <w:t xml:space="preserve">July 2016 – December 2016</w:t>
      </w:r>
    </w:p>
    <w:bookmarkEnd w:id="28"/>
    <w:bookmarkEnd w:id="29"/>
    <w:bookmarkEnd w:id="30"/>
    <w:bookmarkStart w:id="32" w:name="certifications"/>
    <w:bookmarkStart w:id="31" w:name="certifications-and-licenses"/>
    <w:p>
      <w:pPr>
        <w:pStyle w:val="Heading2"/>
      </w:pPr>
      <w:r>
        <w:t xml:space="preserve">Certifications and Licenses</w:t>
      </w:r>
    </w:p>
    <w:p>
      <w:pPr>
        <w:numPr>
          <w:ilvl w:val="0"/>
          <w:numId w:val="1005"/>
        </w:numPr>
        <w:pStyle w:val="Compact"/>
      </w:pPr>
      <w:r>
        <w:t xml:space="preserve">Registered Dietitian (RD) – Indian Dietetic Association (IDA), New Delhi, India.</w:t>
      </w:r>
    </w:p>
    <w:p>
      <w:pPr>
        <w:numPr>
          <w:ilvl w:val="0"/>
          <w:numId w:val="1005"/>
        </w:numPr>
        <w:pStyle w:val="Compact"/>
      </w:pPr>
      <w:r>
        <w:t xml:space="preserve">Certificate in Advanced Nutrition Therapy – National Institute of Nutrition (NIN), Hyderabad, India.</w:t>
      </w:r>
    </w:p>
    <w:p>
      <w:pPr>
        <w:numPr>
          <w:ilvl w:val="0"/>
          <w:numId w:val="1005"/>
        </w:numPr>
        <w:pStyle w:val="Compact"/>
      </w:pPr>
      <w:r>
        <w:t xml:space="preserve">CPR and First Aid Certification – Red Cross Society of India.</w:t>
      </w:r>
    </w:p>
    <w:p>
      <w:pPr>
        <w:numPr>
          <w:ilvl w:val="0"/>
          <w:numId w:val="1005"/>
        </w:numPr>
        <w:pStyle w:val="Compact"/>
      </w:pPr>
      <w:r>
        <w:t xml:space="preserve">Google Certified Digital Marketing Professional (for online nutrition education campaigns).</w:t>
      </w:r>
    </w:p>
    <w:bookmarkEnd w:id="31"/>
    <w:bookmarkEnd w:id="32"/>
    <w:bookmarkStart w:id="34" w:name="skills"/>
    <w:bookmarkStart w:id="33" w:name="skills-and-competencies"/>
    <w:p>
      <w:pPr>
        <w:pStyle w:val="Heading2"/>
      </w:pPr>
      <w:r>
        <w:t xml:space="preserve">Skills and Competencies</w:t>
      </w:r>
    </w:p>
    <w:p>
      <w:pPr>
        <w:numPr>
          <w:ilvl w:val="0"/>
          <w:numId w:val="1006"/>
        </w:numPr>
        <w:pStyle w:val="Compact"/>
      </w:pPr>
      <w:r>
        <w:rPr>
          <w:bCs/>
          <w:b/>
        </w:rPr>
        <w:t xml:space="preserve">Technical Skills:</w:t>
      </w:r>
      <w:r>
        <w:t xml:space="preserve"> </w:t>
      </w:r>
      <w:r>
        <w:t xml:space="preserve">Nutrition assessment, meal planning, dietary counseling, food safety standards, and data analysis using Microsoft Excel and nutrition software (e.g., ESHA Food Processor).</w:t>
      </w:r>
    </w:p>
    <w:p>
      <w:pPr>
        <w:numPr>
          <w:ilvl w:val="0"/>
          <w:numId w:val="1006"/>
        </w:numPr>
        <w:pStyle w:val="Compact"/>
      </w:pPr>
      <w:r>
        <w:rPr>
          <w:bCs/>
          <w:b/>
        </w:rPr>
        <w:t xml:space="preserve">Communication:</w:t>
      </w:r>
      <w:r>
        <w:t xml:space="preserve"> </w:t>
      </w:r>
      <w:r>
        <w:t xml:space="preserve">Strong interpersonal skills to educate patients on healthy eating habits; fluent in English and Hindi.</w:t>
      </w:r>
    </w:p>
    <w:p>
      <w:pPr>
        <w:numPr>
          <w:ilvl w:val="0"/>
          <w:numId w:val="1006"/>
        </w:numPr>
        <w:pStyle w:val="Compact"/>
      </w:pPr>
      <w:r>
        <w:rPr>
          <w:bCs/>
          <w:b/>
        </w:rPr>
        <w:t xml:space="preserve">Cultural Awareness:</w:t>
      </w:r>
      <w:r>
        <w:t xml:space="preserve"> </w:t>
      </w:r>
      <w:r>
        <w:t xml:space="preserve">Deep understanding of Indian dietary customs, vegetarian/vegan diets, and regional food practices in New Delhi.</w:t>
      </w:r>
    </w:p>
    <w:p>
      <w:pPr>
        <w:numPr>
          <w:ilvl w:val="0"/>
          <w:numId w:val="1006"/>
        </w:numPr>
        <w:pStyle w:val="Compact"/>
      </w:pPr>
      <w:r>
        <w:rPr>
          <w:bCs/>
          <w:b/>
        </w:rPr>
        <w:t xml:space="preserve">Public Health Initiatives:</w:t>
      </w:r>
      <w:r>
        <w:t xml:space="preserve"> </w:t>
      </w:r>
      <w:r>
        <w:t xml:space="preserve">Experience in designing nutrition programs for government and non-governmental organizations in India.</w:t>
      </w:r>
    </w:p>
    <w:bookmarkEnd w:id="33"/>
    <w:bookmarkEnd w:id="34"/>
    <w:bookmarkStart w:id="36" w:name="projects-research"/>
    <w:bookmarkStart w:id="35" w:name="projects-and-research"/>
    <w:p>
      <w:pPr>
        <w:pStyle w:val="Heading2"/>
      </w:pPr>
      <w:r>
        <w:t xml:space="preserve">Projects and Research</w:t>
      </w:r>
    </w:p>
    <w:p>
      <w:pPr>
        <w:pStyle w:val="FirstParagraph"/>
      </w:pPr>
      <w:r>
        <w:rPr>
          <w:bCs/>
          <w:b/>
        </w:rPr>
        <w:t xml:space="preserve">"Nutrition for Urban Youth: A Study on Eating Habits in New Delhi"</w:t>
      </w:r>
    </w:p>
    <w:p>
      <w:pPr>
        <w:numPr>
          <w:ilvl w:val="0"/>
          <w:numId w:val="1007"/>
        </w:numPr>
        <w:pStyle w:val="Compact"/>
      </w:pPr>
      <w:r>
        <w:t xml:space="preserve">Conducted a 6-month study on the dietary patterns of adolescents in New Delhi, identifying high consumption of sugary snacks and low intake of fruits/vegetables.</w:t>
      </w:r>
    </w:p>
    <w:p>
      <w:pPr>
        <w:numPr>
          <w:ilvl w:val="0"/>
          <w:numId w:val="1007"/>
        </w:numPr>
        <w:pStyle w:val="Compact"/>
      </w:pPr>
      <w:r>
        <w:t xml:space="preserve">Published findings in a local health journal and presented at the National Conference on Public Health, New Delhi.</w:t>
      </w:r>
    </w:p>
    <w:p>
      <w:pPr>
        <w:pStyle w:val="FirstParagraph"/>
      </w:pPr>
      <w:r>
        <w:rPr>
          <w:bCs/>
          <w:b/>
        </w:rPr>
        <w:t xml:space="preserve">"Improving Maternal Nutrition through Community Engagement"</w:t>
      </w:r>
    </w:p>
    <w:p>
      <w:pPr>
        <w:numPr>
          <w:ilvl w:val="0"/>
          <w:numId w:val="1008"/>
        </w:numPr>
        <w:pStyle w:val="Compact"/>
      </w:pPr>
      <w:r>
        <w:t xml:space="preserve">Collaborated with village health workers in New Delhi’s outskirts to improve prenatal nutrition by providing culturally relevant recipes and cooking demonstrations.</w:t>
      </w:r>
    </w:p>
    <w:p>
      <w:pPr>
        <w:numPr>
          <w:ilvl w:val="0"/>
          <w:numId w:val="1008"/>
        </w:numPr>
        <w:pStyle w:val="Compact"/>
      </w:pPr>
      <w:r>
        <w:t xml:space="preserve">Resulted in a 30% increase in exclusive breastfeeding rates among participants.</w:t>
      </w:r>
    </w:p>
    <w:bookmarkEnd w:id="35"/>
    <w:bookmarkEnd w:id="36"/>
    <w:bookmarkStart w:id="38" w:name="languages"/>
    <w:bookmarkStart w:id="37" w:name="languages-spoken"/>
    <w:p>
      <w:pPr>
        <w:pStyle w:val="Heading2"/>
      </w:pPr>
      <w:r>
        <w:t xml:space="preserve">Languages Spoken</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Urdu (Basic)</w:t>
      </w:r>
    </w:p>
    <w:bookmarkEnd w:id="37"/>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 New Delhi, India</dc:title>
  <dc:creator/>
  <dc:language>en</dc:language>
  <cp:keywords/>
  <dcterms:created xsi:type="dcterms:W3CDTF">2026-07-23T13:26:43Z</dcterms:created>
  <dcterms:modified xsi:type="dcterms:W3CDTF">2026-07-23T13:26:43Z</dcterms:modified>
</cp:coreProperties>
</file>

<file path=docProps/custom.xml><?xml version="1.0" encoding="utf-8"?>
<Properties xmlns="http://schemas.openxmlformats.org/officeDocument/2006/custom-properties" xmlns:vt="http://schemas.openxmlformats.org/officeDocument/2006/docPropsVTypes"/>
</file>