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Japan</w:t>
      </w:r>
      <w:r>
        <w:t xml:space="preserve"> </w:t>
      </w:r>
      <w:r>
        <w:t xml:space="preserve">Kyoto</w:t>
      </w:r>
    </w:p>
    <w:bookmarkStart w:id="33" w:name="X593ab5f61a7986b36bdae674b77419715bcfe04"/>
    <w:p>
      <w:pPr>
        <w:pStyle w:val="Heading1"/>
      </w:pPr>
      <w:r>
        <w:t xml:space="preserve">Dietitian Resume: Professional Profile for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+81-90-1234-5678</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Dietitian with [X years] of experience in promoting holistic health through personalized nutrition plans. Specializing in integrating traditional Japanese culinary practices with modern nutritional science to support individuals and communities in Kyoto. Passionate about fostering wellness through culturally sensitive dietary solutions that align with Japan’s unique health trends and lifestyles. Committed to advancing public health initiatives in Japan, particularly in Kyoto, where the balance of tradition and innovation is paramount.</w:t>
      </w:r>
    </w:p>
    <w:bookmarkEnd w:id="21"/>
    <w:bookmarkStart w:id="22" w:name="education"/>
    <w:p>
      <w:pPr>
        <w:pStyle w:val="Heading2"/>
      </w:pPr>
      <w:r>
        <w:t xml:space="preserve">Education</w:t>
      </w:r>
    </w:p>
    <w:p>
      <w:pPr>
        <w:numPr>
          <w:ilvl w:val="0"/>
          <w:numId w:val="1001"/>
        </w:numPr>
        <w:pStyle w:val="Compact"/>
      </w:pPr>
      <w:r>
        <w:rPr>
          <w:bCs/>
          <w:b/>
        </w:rPr>
        <w:t xml:space="preserve">Master of Science in Nutrition</w:t>
      </w:r>
      <w:r>
        <w:t xml:space="preserve">, [University Name], Kyoto, Japan (Graduated: [Year])</w:t>
      </w:r>
    </w:p>
    <w:p>
      <w:pPr>
        <w:numPr>
          <w:ilvl w:val="0"/>
          <w:numId w:val="1001"/>
        </w:numPr>
        <w:pStyle w:val="Compact"/>
      </w:pPr>
      <w:r>
        <w:rPr>
          <w:bCs/>
          <w:b/>
        </w:rPr>
        <w:t xml:space="preserve">Bachelor of Science in Food Science</w:t>
      </w:r>
      <w:r>
        <w:t xml:space="preserve">, [University Name], Tokyo, Japan (Graduated: [Year])</w:t>
      </w:r>
    </w:p>
    <w:bookmarkEnd w:id="22"/>
    <w:bookmarkStart w:id="26" w:name="professional-experience"/>
    <w:p>
      <w:pPr>
        <w:pStyle w:val="Heading2"/>
      </w:pPr>
      <w:r>
        <w:t xml:space="preserve">Professional Experience</w:t>
      </w:r>
    </w:p>
    <w:bookmarkStart w:id="23" w:name="dietitian-kyoto-health-wellness-clinic"/>
    <w:p>
      <w:pPr>
        <w:pStyle w:val="Heading3"/>
      </w:pPr>
      <w:r>
        <w:t xml:space="preserve">Dietitian, Kyoto Health &amp; Wellness Clinic</w:t>
      </w:r>
    </w:p>
    <w:p>
      <w:pPr>
        <w:pStyle w:val="FirstParagraph"/>
      </w:pPr>
      <w:r>
        <w:rPr>
          <w:iCs/>
          <w:i/>
        </w:rPr>
        <w:t xml:space="preserve">[Month Year] – Present</w:t>
      </w:r>
    </w:p>
    <w:p>
      <w:pPr>
        <w:numPr>
          <w:ilvl w:val="0"/>
          <w:numId w:val="1002"/>
        </w:numPr>
        <w:pStyle w:val="Compact"/>
      </w:pPr>
      <w:r>
        <w:t xml:space="preserve">Provided personalized dietary consultations to clients in Kyoto, focusing on preventing lifestyle-related diseases and improving overall well-being.</w:t>
      </w:r>
    </w:p>
    <w:p>
      <w:pPr>
        <w:numPr>
          <w:ilvl w:val="0"/>
          <w:numId w:val="1002"/>
        </w:numPr>
        <w:pStyle w:val="Compact"/>
      </w:pPr>
      <w:r>
        <w:t xml:space="preserve">Collaborated with local healthcare providers to design meal plans that incorporated traditional Japanese ingredients like miso, seaweed, and seasonal vegetables.</w:t>
      </w:r>
    </w:p>
    <w:p>
      <w:pPr>
        <w:numPr>
          <w:ilvl w:val="0"/>
          <w:numId w:val="1002"/>
        </w:numPr>
        <w:pStyle w:val="Compact"/>
      </w:pPr>
      <w:r>
        <w:t xml:space="preserve">Conducted workshops on the benefits of Kaiseki (traditional multi-course meals) and the importance of balanced nutrition in Kyoto’s aging population.</w:t>
      </w:r>
    </w:p>
    <w:bookmarkEnd w:id="23"/>
    <w:bookmarkStart w:id="24" w:name="Xe86f79cdd9b7344072b1e4ad96f84983a7cfb15"/>
    <w:p>
      <w:pPr>
        <w:pStyle w:val="Heading3"/>
      </w:pPr>
      <w:r>
        <w:t xml:space="preserve">Assistant Dietitian, Kyoto General Hospital</w:t>
      </w:r>
    </w:p>
    <w:p>
      <w:pPr>
        <w:pStyle w:val="FirstParagraph"/>
      </w:pPr>
      <w:r>
        <w:rPr>
          <w:iCs/>
          <w:i/>
        </w:rPr>
        <w:t xml:space="preserve">[Month Year] – [Month Year]</w:t>
      </w:r>
    </w:p>
    <w:p>
      <w:pPr>
        <w:numPr>
          <w:ilvl w:val="0"/>
          <w:numId w:val="1003"/>
        </w:numPr>
        <w:pStyle w:val="Compact"/>
      </w:pPr>
      <w:r>
        <w:t xml:space="preserve">Managed dietary care for patients with chronic conditions such as diabetes and hypertension, tailoring meals to align with Japanese cultural preferences.</w:t>
      </w:r>
    </w:p>
    <w:p>
      <w:pPr>
        <w:numPr>
          <w:ilvl w:val="0"/>
          <w:numId w:val="1003"/>
        </w:numPr>
        <w:pStyle w:val="Compact"/>
      </w:pPr>
      <w:r>
        <w:t xml:space="preserve">Developed educational materials in Japanese to improve patient understanding of nutritional guidelines, enhancing communication in Kyoto’s healthcare environment.</w:t>
      </w:r>
    </w:p>
    <w:p>
      <w:pPr>
        <w:numPr>
          <w:ilvl w:val="0"/>
          <w:numId w:val="1003"/>
        </w:numPr>
        <w:pStyle w:val="Compact"/>
      </w:pPr>
      <w:r>
        <w:t xml:space="preserve">Participated in cross-departmental projects to integrate nutrition education into hospital protocols, improving patient recovery outcomes.</w:t>
      </w:r>
    </w:p>
    <w:bookmarkEnd w:id="24"/>
    <w:bookmarkStart w:id="25" w:name="X41bb06468404810138eeae4b9e2e3919950bec0"/>
    <w:p>
      <w:pPr>
        <w:pStyle w:val="Heading3"/>
      </w:pPr>
      <w:r>
        <w:t xml:space="preserve">Freelance Dietitian, Kyoto Food &amp; Lifestyle Initiatives</w:t>
      </w:r>
    </w:p>
    <w:p>
      <w:pPr>
        <w:pStyle w:val="FirstParagraph"/>
      </w:pPr>
      <w:r>
        <w:rPr>
          <w:iCs/>
          <w:i/>
        </w:rPr>
        <w:t xml:space="preserve">[Month Year] – [Month Year]</w:t>
      </w:r>
    </w:p>
    <w:p>
      <w:pPr>
        <w:numPr>
          <w:ilvl w:val="0"/>
          <w:numId w:val="1004"/>
        </w:numPr>
        <w:pStyle w:val="Compact"/>
      </w:pPr>
      <w:r>
        <w:t xml:space="preserve">Consulted with local cafes and wellness centers in Kyoto to create healthy menu options that reflected both Japanese traditions and global dietary trends.</w:t>
      </w:r>
    </w:p>
    <w:p>
      <w:pPr>
        <w:numPr>
          <w:ilvl w:val="0"/>
          <w:numId w:val="1004"/>
        </w:numPr>
        <w:pStyle w:val="Compact"/>
      </w:pPr>
      <w:r>
        <w:t xml:space="preserve">Partnered with community organizations to promote nutrition awareness, particularly among students and elderly residents in Kyoto’s neighborhoods.</w:t>
      </w:r>
    </w:p>
    <w:bookmarkEnd w:id="25"/>
    <w:bookmarkEnd w:id="26"/>
    <w:bookmarkStart w:id="27" w:name="skills"/>
    <w:p>
      <w:pPr>
        <w:pStyle w:val="Heading2"/>
      </w:pPr>
      <w:r>
        <w:t xml:space="preserve">Skills</w:t>
      </w:r>
    </w:p>
    <w:p>
      <w:pPr>
        <w:numPr>
          <w:ilvl w:val="0"/>
          <w:numId w:val="1005"/>
        </w:numPr>
        <w:pStyle w:val="Compact"/>
      </w:pPr>
      <w:r>
        <w:rPr>
          <w:bCs/>
          <w:b/>
        </w:rPr>
        <w:t xml:space="preserve">Nutritional Assessment:</w:t>
      </w:r>
      <w:r>
        <w:t xml:space="preserve"> </w:t>
      </w:r>
      <w:r>
        <w:t xml:space="preserve">Expertise in evaluating dietary needs using advanced tools and cultural context specific to Japan Kyoto.</w:t>
      </w:r>
    </w:p>
    <w:p>
      <w:pPr>
        <w:numPr>
          <w:ilvl w:val="0"/>
          <w:numId w:val="1005"/>
        </w:numPr>
        <w:pStyle w:val="Compact"/>
      </w:pPr>
      <w:r>
        <w:rPr>
          <w:bCs/>
          <w:b/>
        </w:rPr>
        <w:t xml:space="preserve">Meal Planning:</w:t>
      </w:r>
      <w:r>
        <w:t xml:space="preserve"> </w:t>
      </w:r>
      <w:r>
        <w:t xml:space="preserve">Ability to design culturally relevant, balanced meals that respect Japanese culinary traditions while meeting health goals.</w:t>
      </w:r>
    </w:p>
    <w:p>
      <w:pPr>
        <w:numPr>
          <w:ilvl w:val="0"/>
          <w:numId w:val="1005"/>
        </w:numPr>
        <w:pStyle w:val="Compact"/>
      </w:pPr>
      <w:r>
        <w:rPr>
          <w:bCs/>
          <w:b/>
        </w:rPr>
        <w:t xml:space="preserve">Cultural Competency:</w:t>
      </w:r>
      <w:r>
        <w:t xml:space="preserve"> </w:t>
      </w:r>
      <w:r>
        <w:t xml:space="preserve">Deep understanding of Japanese food culture, including seasonal ingredients, dietary restrictions (e.g., gluten-free or low-sodium), and community health practices in Kyoto.</w:t>
      </w:r>
    </w:p>
    <w:p>
      <w:pPr>
        <w:numPr>
          <w:ilvl w:val="0"/>
          <w:numId w:val="1005"/>
        </w:numPr>
        <w:pStyle w:val="Compact"/>
      </w:pPr>
      <w:r>
        <w:rPr>
          <w:bCs/>
          <w:b/>
        </w:rPr>
        <w:t xml:space="preserve">Communication:</w:t>
      </w:r>
      <w:r>
        <w:t xml:space="preserve"> </w:t>
      </w:r>
      <w:r>
        <w:t xml:space="preserve">Fluent in Japanese and English, with strong interpersonal skills to engage clients and professionals across cultural boundaries.</w:t>
      </w:r>
    </w:p>
    <w:p>
      <w:pPr>
        <w:numPr>
          <w:ilvl w:val="0"/>
          <w:numId w:val="1005"/>
        </w:numPr>
        <w:pStyle w:val="Compact"/>
      </w:pPr>
      <w:r>
        <w:rPr>
          <w:bCs/>
          <w:b/>
        </w:rPr>
        <w:t xml:space="preserve">Technology:</w:t>
      </w:r>
      <w:r>
        <w:t xml:space="preserve"> </w:t>
      </w:r>
      <w:r>
        <w:t xml:space="preserve">Proficient in using nutrition software (e.g., NutriCalc, MyFitnessPal) for personalized diet tracking and analysis.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Registered Dietitian Nutritionist (RDN)</w:t>
      </w:r>
      <w:r>
        <w:t xml:space="preserve">, Commission on Dietetic Registration, USA (Certified: [Year])</w:t>
      </w:r>
    </w:p>
    <w:p>
      <w:pPr>
        <w:numPr>
          <w:ilvl w:val="0"/>
          <w:numId w:val="1006"/>
        </w:numPr>
        <w:pStyle w:val="Compact"/>
      </w:pPr>
      <w:r>
        <w:rPr>
          <w:bCs/>
          <w:b/>
        </w:rPr>
        <w:t xml:space="preserve">Japanese Ministry of Health, Labour and Welfare Certification in Public Health Nutrition</w:t>
      </w:r>
      <w:r>
        <w:t xml:space="preserve"> </w:t>
      </w:r>
      <w:r>
        <w:t xml:space="preserve">(Certified: [Year])</w:t>
      </w:r>
    </w:p>
    <w:p>
      <w:pPr>
        <w:numPr>
          <w:ilvl w:val="0"/>
          <w:numId w:val="1006"/>
        </w:numPr>
        <w:pStyle w:val="Compact"/>
      </w:pPr>
      <w:r>
        <w:rPr>
          <w:bCs/>
          <w:b/>
        </w:rPr>
        <w:t xml:space="preserve">Certified Kampo Practitioner</w:t>
      </w:r>
      <w:r>
        <w:t xml:space="preserve">, Kyoto Institute of Traditional Medicine (Certified: [Year])</w:t>
      </w:r>
    </w:p>
    <w:bookmarkEnd w:id="28"/>
    <w:bookmarkStart w:id="29" w:name="language-proficiency"/>
    <w:p>
      <w:pPr>
        <w:pStyle w:val="Heading2"/>
      </w:pPr>
      <w:r>
        <w:t xml:space="preserve">Language Proficiency</w:t>
      </w:r>
    </w:p>
    <w:p>
      <w:pPr>
        <w:numPr>
          <w:ilvl w:val="0"/>
          <w:numId w:val="1007"/>
        </w:numPr>
        <w:pStyle w:val="Compact"/>
      </w:pPr>
      <w:r>
        <w:rPr>
          <w:bCs/>
          <w:b/>
        </w:rPr>
        <w:t xml:space="preserve">Japanese:</w:t>
      </w:r>
      <w:r>
        <w:t xml:space="preserve"> </w:t>
      </w:r>
      <w:r>
        <w:t xml:space="preserve">Native proficiency, with a deep understanding of regional dialects and culinary terminology in Kyoto.</w:t>
      </w:r>
    </w:p>
    <w:p>
      <w:pPr>
        <w:numPr>
          <w:ilvl w:val="0"/>
          <w:numId w:val="1007"/>
        </w:numPr>
        <w:pStyle w:val="Compact"/>
      </w:pPr>
      <w:r>
        <w:rPr>
          <w:bCs/>
          <w:b/>
        </w:rPr>
        <w:t xml:space="preserve">English:</w:t>
      </w:r>
      <w:r>
        <w:t xml:space="preserve"> </w:t>
      </w:r>
      <w:r>
        <w:t xml:space="preserve">Fluent, with experience in writing reports and presenting findings to international audiences.</w:t>
      </w:r>
    </w:p>
    <w:bookmarkEnd w:id="29"/>
    <w:bookmarkStart w:id="30" w:name="cultural-adaptability"/>
    <w:p>
      <w:pPr>
        <w:pStyle w:val="Heading2"/>
      </w:pPr>
      <w:r>
        <w:t xml:space="preserve">Cultural Adaptability</w:t>
      </w:r>
    </w:p>
    <w:p>
      <w:pPr>
        <w:pStyle w:val="FirstParagraph"/>
      </w:pPr>
      <w:r>
        <w:t xml:space="preserve">In Japan, especially Kyoto, cultural sensitivity is vital for a Dietitian. My experience includes adapting dietary advice to align with Japanese values such as harmony, respect for tradition, and the importance of seasonal eating. For instance, I have worked with local temples and shrines to create wellness programs that combine spiritual practices with nutrition education. Additionally, I have collaborated with Kyoto’s food industry to promote sustainable eating habits while preserving the city’s culinary heritage.</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Kyoto Wellness Initiative:</w:t>
      </w:r>
      <w:r>
        <w:t xml:space="preserve"> </w:t>
      </w:r>
      <w:r>
        <w:t xml:space="preserve">Led a community project to reduce obesity rates among young adults by introducing affordable, healthy meal options using locally sourced ingredients.</w:t>
      </w:r>
    </w:p>
    <w:p>
      <w:pPr>
        <w:numPr>
          <w:ilvl w:val="0"/>
          <w:numId w:val="1008"/>
        </w:numPr>
        <w:pStyle w:val="Compact"/>
      </w:pPr>
      <w:r>
        <w:rPr>
          <w:bCs/>
          <w:b/>
        </w:rPr>
        <w:t xml:space="preserve">Nutrition for Aging Populations:</w:t>
      </w:r>
      <w:r>
        <w:t xml:space="preserve"> </w:t>
      </w:r>
      <w:r>
        <w:t xml:space="preserve">Developed a series of workshops in Kyoto that educated seniors on maintaining health through traditional Japanese diets, resulting in improved quality of life for over 200 participants.</w:t>
      </w:r>
    </w:p>
    <w:p>
      <w:pPr>
        <w:numPr>
          <w:ilvl w:val="0"/>
          <w:numId w:val="1008"/>
        </w:numPr>
        <w:pStyle w:val="Compact"/>
      </w:pPr>
      <w:r>
        <w:rPr>
          <w:bCs/>
          <w:b/>
        </w:rPr>
        <w:t xml:space="preserve">Culinary Education Program:</w:t>
      </w:r>
      <w:r>
        <w:t xml:space="preserve"> </w:t>
      </w:r>
      <w:r>
        <w:t xml:space="preserve">Partnered with Kyoto’s culinary schools to integrate nutrition science into their curriculum, empowering future chefs to create healthier dishes.</w:t>
      </w:r>
    </w:p>
    <w:bookmarkEnd w:id="31"/>
    <w:bookmarkStart w:id="32" w:name="references"/>
    <w:p>
      <w:pPr>
        <w:pStyle w:val="Heading2"/>
      </w:pPr>
      <w:r>
        <w:t xml:space="preserve">References</w:t>
      </w:r>
    </w:p>
    <w:p>
      <w:pPr>
        <w:pStyle w:val="FirstParagraph"/>
      </w:pPr>
      <w:r>
        <w:t xml:space="preserve">Available upon request. Previous employers in Japan Kyoto include [Kyoto Health &amp; Wellness Clinic], [Kyoto General Hospital], and [local food organizations].</w:t>
      </w:r>
    </w:p>
    <w:bookmarkEnd w:id="32"/>
    <w:p>
      <w:pPr>
        <w:pStyle w:val="BodyText"/>
      </w:pPr>
      <w:r>
        <w:t xml:space="preserve">This resume is tailored for a Dietitian seeking to contribute to the health and wellness landscape of Japan Kyoto, blending professional expertise with cultural insight.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Dietitian in Japan Kyoto</dc:title>
  <dc:creator/>
  <dc:language>en</dc:language>
  <cp:keywords/>
  <dcterms:created xsi:type="dcterms:W3CDTF">2026-07-21T05:12:47Z</dcterms:created>
  <dcterms:modified xsi:type="dcterms:W3CDTF">2026-07-21T05:12:47Z</dcterms:modified>
</cp:coreProperties>
</file>

<file path=docProps/custom.xml><?xml version="1.0" encoding="utf-8"?>
<Properties xmlns="http://schemas.openxmlformats.org/officeDocument/2006/custom-properties" xmlns:vt="http://schemas.openxmlformats.org/officeDocument/2006/docPropsVTypes"/>
</file>