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Qatar</w:t>
      </w:r>
      <w:r>
        <w:t xml:space="preserve"> </w:t>
      </w:r>
      <w:r>
        <w:t xml:space="preserve">Doha</w:t>
      </w:r>
    </w:p>
    <w:bookmarkStart w:id="33" w:name="dietitian-resume"/>
    <w:p>
      <w:pPr>
        <w:pStyle w:val="Heading1"/>
      </w:pPr>
      <w:r>
        <w:t xml:space="preserve">Dietitian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[+974 XXX XXXX]</w:t>
      </w:r>
      <w:r>
        <w:br/>
      </w: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experienced Dietitian with over [X] years of expertise in providing personalized nutrition solutions tailored to the unique dietary needs of individuals and communities in Qatar Doha. Specializing in preventive care, chronic disease management, and cultural sensitivity to address the diverse health requirements of Qatar's multicultural population. Committed to promoting holistic well-being through evidence-based dietary practices aligned with local traditions and modern nutritional science.</w:t>
      </w:r>
    </w:p>
    <w:bookmarkEnd w:id="21"/>
    <w:bookmarkStart w:id="24" w:name="work-experience"/>
    <w:p>
      <w:pPr>
        <w:pStyle w:val="Heading2"/>
      </w:pPr>
      <w:r>
        <w:t xml:space="preserve">Work Experience</w:t>
      </w:r>
    </w:p>
    <w:bookmarkStart w:id="22" w:name="senior-dietitian"/>
    <w:p>
      <w:pPr>
        <w:pStyle w:val="Heading3"/>
      </w:pPr>
      <w:r>
        <w:t xml:space="preserve">Senior Dietitian</w:t>
      </w:r>
    </w:p>
    <w:p>
      <w:pPr>
        <w:pStyle w:val="FirstParagraph"/>
      </w:pPr>
      <w:r>
        <w:rPr>
          <w:bCs/>
          <w:b/>
        </w:rPr>
        <w:t xml:space="preserve">Hamad Medical Corporation (HMC), Doha, Qatar</w:t>
      </w:r>
    </w:p>
    <w:p>
      <w:pPr>
        <w:pStyle w:val="BodyText"/>
      </w:pPr>
      <w:r>
        <w:rPr>
          <w:iCs/>
          <w:i/>
        </w:rPr>
        <w:t xml:space="preserve">July 2018 – Present</w:t>
      </w:r>
    </w:p>
    <w:p>
      <w:pPr>
        <w:numPr>
          <w:ilvl w:val="0"/>
          <w:numId w:val="1001"/>
        </w:numPr>
        <w:pStyle w:val="Compact"/>
      </w:pPr>
      <w:r>
        <w:t xml:space="preserve">Provided comprehensive nutritional assessments and customized meal plans for patients with diabetes, cardiovascular diseases, and obesity in a high-volume clinical setting in Qatar Doha.</w:t>
      </w:r>
    </w:p>
    <w:p>
      <w:pPr>
        <w:numPr>
          <w:ilvl w:val="0"/>
          <w:numId w:val="1001"/>
        </w:numPr>
        <w:pStyle w:val="Compact"/>
      </w:pPr>
      <w:r>
        <w:t xml:space="preserve">Collaborated with multidisciplinary healthcare teams to integrate dietary interventions into treatment protocols, improving patient outcomes and reducing hospital readmission rates.</w:t>
      </w:r>
    </w:p>
    <w:p>
      <w:pPr>
        <w:numPr>
          <w:ilvl w:val="0"/>
          <w:numId w:val="1001"/>
        </w:numPr>
        <w:pStyle w:val="Compact"/>
      </w:pPr>
      <w:r>
        <w:t xml:space="preserve">Conducted educational workshops on healthy eating for expatriate communities in Doha, emphasizing culturally appropriate food choices and Islamic dietary guidelines (Halal).</w:t>
      </w:r>
    </w:p>
    <w:p>
      <w:pPr>
        <w:numPr>
          <w:ilvl w:val="0"/>
          <w:numId w:val="1001"/>
        </w:numPr>
        <w:pStyle w:val="Compact"/>
      </w:pPr>
      <w:r>
        <w:t xml:space="preserve">Developed a community outreach program focused on childhood obesity prevention, targeting schools and families across Qatar Doha.</w:t>
      </w:r>
    </w:p>
    <w:bookmarkEnd w:id="22"/>
    <w:bookmarkStart w:id="23" w:name="dietitian-intern"/>
    <w:p>
      <w:pPr>
        <w:pStyle w:val="Heading3"/>
      </w:pPr>
      <w:r>
        <w:t xml:space="preserve">Dietitian Intern</w:t>
      </w:r>
    </w:p>
    <w:p>
      <w:pPr>
        <w:pStyle w:val="FirstParagraph"/>
      </w:pPr>
      <w:r>
        <w:rPr>
          <w:bCs/>
          <w:b/>
        </w:rPr>
        <w:t xml:space="preserve">Primary Health Care Corporation (PHCC), Doha, Qatar</w:t>
      </w:r>
    </w:p>
    <w:p>
      <w:pPr>
        <w:pStyle w:val="BodyText"/>
      </w:pPr>
      <w:r>
        <w:rPr>
          <w:iCs/>
          <w:i/>
        </w:rPr>
        <w:t xml:space="preserve">June 2016 – June 2018</w:t>
      </w:r>
    </w:p>
    <w:p>
      <w:pPr>
        <w:numPr>
          <w:ilvl w:val="0"/>
          <w:numId w:val="1002"/>
        </w:numPr>
        <w:pStyle w:val="Compact"/>
      </w:pPr>
      <w:r>
        <w:t xml:space="preserve">Assisted in creating nutrition education materials for public health campaigns in Qatar Doha, focusing on chronic disease prevention and healthy aging.</w:t>
      </w:r>
    </w:p>
    <w:p>
      <w:pPr>
        <w:numPr>
          <w:ilvl w:val="0"/>
          <w:numId w:val="1002"/>
        </w:numPr>
        <w:pStyle w:val="Compact"/>
      </w:pPr>
      <w:r>
        <w:t xml:space="preserve">Monitored patient progress through follow-up consultations, ensuring adherence to dietary recommendations and adjusting plans based on individual needs.</w:t>
      </w:r>
    </w:p>
    <w:p>
      <w:pPr>
        <w:numPr>
          <w:ilvl w:val="0"/>
          <w:numId w:val="1002"/>
        </w:numPr>
        <w:pStyle w:val="Compact"/>
      </w:pPr>
      <w:r>
        <w:t xml:space="preserve">Contributed to the development of a digital platform for tracking patient nutrition data, streamlining communication between dietitians and healthcare providers in Doha.</w:t>
      </w:r>
    </w:p>
    <w:bookmarkEnd w:id="23"/>
    <w:bookmarkEnd w:id="24"/>
    <w:bookmarkStart w:id="27" w:name="education"/>
    <w:p>
      <w:pPr>
        <w:pStyle w:val="Heading2"/>
      </w:pPr>
      <w:r>
        <w:t xml:space="preserve">Education</w:t>
      </w:r>
    </w:p>
    <w:bookmarkStart w:id="25" w:name="msc-in-nutrition-and-dietetics"/>
    <w:p>
      <w:pPr>
        <w:pStyle w:val="Heading3"/>
      </w:pPr>
      <w:r>
        <w:t xml:space="preserve">MSc in Nutrition and Dietetics</w:t>
      </w:r>
    </w:p>
    <w:p>
      <w:pPr>
        <w:pStyle w:val="FirstParagraph"/>
      </w:pPr>
      <w:r>
        <w:rPr>
          <w:bCs/>
          <w:b/>
        </w:rPr>
        <w:t xml:space="preserve">University of Qatar, Doha, Qatar</w:t>
      </w:r>
    </w:p>
    <w:p>
      <w:pPr>
        <w:pStyle w:val="BodyText"/>
      </w:pPr>
      <w:r>
        <w:rPr>
          <w:iCs/>
          <w:i/>
        </w:rPr>
        <w:t xml:space="preserve">Graduated: [Year]</w:t>
      </w:r>
    </w:p>
    <w:p>
      <w:pPr>
        <w:numPr>
          <w:ilvl w:val="0"/>
          <w:numId w:val="1003"/>
        </w:numPr>
        <w:pStyle w:val="Compact"/>
      </w:pPr>
      <w:r>
        <w:t xml:space="preserve">Specialized in Middle Eastern nutrition and dietary practices, with a focus on the impact of local food cultures on public health.</w:t>
      </w:r>
    </w:p>
    <w:p>
      <w:pPr>
        <w:numPr>
          <w:ilvl w:val="0"/>
          <w:numId w:val="1003"/>
        </w:numPr>
        <w:pStyle w:val="Compact"/>
      </w:pPr>
      <w:r>
        <w:t xml:space="preserve">Conducted research on the nutritional status of Qatari adolescents, published in a regional journal.</w:t>
      </w:r>
    </w:p>
    <w:bookmarkEnd w:id="25"/>
    <w:bookmarkStart w:id="26" w:name="bsc-in-food-science-and-nutrition"/>
    <w:p>
      <w:pPr>
        <w:pStyle w:val="Heading3"/>
      </w:pPr>
      <w:r>
        <w:t xml:space="preserve">BSc in Food Science and Nutrition</w:t>
      </w:r>
    </w:p>
    <w:p>
      <w:pPr>
        <w:pStyle w:val="FirstParagraph"/>
      </w:pPr>
      <w:r>
        <w:rPr>
          <w:bCs/>
          <w:b/>
        </w:rPr>
        <w:t xml:space="preserve">King Saud University, Riyadh, Saudi Arabia</w:t>
      </w:r>
    </w:p>
    <w:p>
      <w:pPr>
        <w:pStyle w:val="BodyText"/>
      </w:pPr>
      <w:r>
        <w:rPr>
          <w:iCs/>
          <w:i/>
        </w:rPr>
        <w:t xml:space="preserve">Graduated: [Year]</w:t>
      </w:r>
    </w:p>
    <w:p>
      <w:pPr>
        <w:numPr>
          <w:ilvl w:val="0"/>
          <w:numId w:val="1004"/>
        </w:numPr>
        <w:pStyle w:val="Compact"/>
      </w:pPr>
      <w:r>
        <w:t xml:space="preserve">Courses included clinical nutrition, food chemistry, and community health education.</w:t>
      </w:r>
    </w:p>
    <w:p>
      <w:pPr>
        <w:numPr>
          <w:ilvl w:val="0"/>
          <w:numId w:val="1004"/>
        </w:numPr>
        <w:pStyle w:val="Compact"/>
      </w:pPr>
      <w:r>
        <w:t xml:space="preserve">Participated in a 6-month internship at a hospital in Riyadh, gaining hands-on experience in patient care and dietary counseling.</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Certified Dietitian Nutritionist (CDN)</w:t>
      </w:r>
      <w:r>
        <w:t xml:space="preserve"> </w:t>
      </w:r>
      <w:r>
        <w:t xml:space="preserve">– [Institution, Year]</w:t>
      </w:r>
    </w:p>
    <w:p>
      <w:pPr>
        <w:numPr>
          <w:ilvl w:val="0"/>
          <w:numId w:val="1005"/>
        </w:numPr>
        <w:pStyle w:val="Compact"/>
      </w:pPr>
      <w:r>
        <w:rPr>
          <w:bCs/>
          <w:b/>
        </w:rPr>
        <w:t xml:space="preserve">Registered Dietitian (RD)</w:t>
      </w:r>
      <w:r>
        <w:t xml:space="preserve"> </w:t>
      </w:r>
      <w:r>
        <w:t xml:space="preserve">– [Institution, Year]</w:t>
      </w:r>
    </w:p>
    <w:p>
      <w:pPr>
        <w:numPr>
          <w:ilvl w:val="0"/>
          <w:numId w:val="1005"/>
        </w:numPr>
        <w:pStyle w:val="Compact"/>
      </w:pPr>
      <w:r>
        <w:rPr>
          <w:bCs/>
          <w:b/>
        </w:rPr>
        <w:t xml:space="preserve">Certificate in Islamic Dietary Laws and Halal Certification</w:t>
      </w:r>
      <w:r>
        <w:t xml:space="preserve"> </w:t>
      </w:r>
      <w:r>
        <w:t xml:space="preserve">– [Institution, Year]</w:t>
      </w:r>
    </w:p>
    <w:p>
      <w:pPr>
        <w:numPr>
          <w:ilvl w:val="0"/>
          <w:numId w:val="1005"/>
        </w:numPr>
        <w:pStyle w:val="Compact"/>
      </w:pPr>
      <w:r>
        <w:rPr>
          <w:bCs/>
          <w:b/>
        </w:rPr>
        <w:t xml:space="preserve">Certificate in Digital Health and Telemedicine</w:t>
      </w:r>
      <w:r>
        <w:t xml:space="preserve"> </w:t>
      </w:r>
      <w:r>
        <w:t xml:space="preserve">– [Institution, Year]</w:t>
      </w:r>
    </w:p>
    <w:bookmarkEnd w:id="28"/>
    <w:bookmarkStart w:id="29" w:name="skills"/>
    <w:p>
      <w:pPr>
        <w:pStyle w:val="Heading2"/>
      </w:pPr>
      <w:r>
        <w:t xml:space="preserve">Skills</w:t>
      </w:r>
    </w:p>
    <w:p>
      <w:pPr>
        <w:numPr>
          <w:ilvl w:val="0"/>
          <w:numId w:val="1006"/>
        </w:numPr>
        <w:pStyle w:val="Compact"/>
      </w:pPr>
      <w:r>
        <w:rPr>
          <w:bCs/>
          <w:b/>
        </w:rPr>
        <w:t xml:space="preserve">Medical Nutrition Therapy:</w:t>
      </w:r>
      <w:r>
        <w:t xml:space="preserve"> </w:t>
      </w:r>
      <w:r>
        <w:t xml:space="preserve">Expertise in designing diets for patients with diabetes, hypertension, and renal diseases.</w:t>
      </w:r>
    </w:p>
    <w:p>
      <w:pPr>
        <w:numPr>
          <w:ilvl w:val="0"/>
          <w:numId w:val="1006"/>
        </w:numPr>
        <w:pStyle w:val="Compact"/>
      </w:pPr>
      <w:r>
        <w:rPr>
          <w:bCs/>
          <w:b/>
        </w:rPr>
        <w:t xml:space="preserve">Cultural Competence:</w:t>
      </w:r>
      <w:r>
        <w:t xml:space="preserve"> </w:t>
      </w:r>
      <w:r>
        <w:t xml:space="preserve">Proficient in understanding and addressing the nutritional needs of Qatar Doha’s diverse population, including expatriates from South Asia, Africa, and the Middle East.</w:t>
      </w:r>
    </w:p>
    <w:p>
      <w:pPr>
        <w:numPr>
          <w:ilvl w:val="0"/>
          <w:numId w:val="1006"/>
        </w:numPr>
        <w:pStyle w:val="Compact"/>
      </w:pPr>
      <w:r>
        <w:rPr>
          <w:bCs/>
          <w:b/>
        </w:rPr>
        <w:t xml:space="preserve">Technology Tools:</w:t>
      </w:r>
      <w:r>
        <w:t xml:space="preserve"> </w:t>
      </w:r>
      <w:r>
        <w:t xml:space="preserve">Skilled in using NutriCalc, MyFitnessPal, and hospital EHR systems to manage patient data.</w:t>
      </w:r>
    </w:p>
    <w:p>
      <w:pPr>
        <w:numPr>
          <w:ilvl w:val="0"/>
          <w:numId w:val="1006"/>
        </w:numPr>
        <w:pStyle w:val="Compact"/>
      </w:pPr>
      <w:r>
        <w:rPr>
          <w:bCs/>
          <w:b/>
        </w:rPr>
        <w:t xml:space="preserve">Public Health Advocacy:</w:t>
      </w:r>
      <w:r>
        <w:t xml:space="preserve"> </w:t>
      </w:r>
      <w:r>
        <w:t xml:space="preserve">Experienced in organizing workshops and campaigns to promote healthy lifestyles in Doha’s urban communities.</w:t>
      </w:r>
    </w:p>
    <w:p>
      <w:pPr>
        <w:numPr>
          <w:ilvl w:val="0"/>
          <w:numId w:val="1006"/>
        </w:numPr>
        <w:pStyle w:val="Compact"/>
      </w:pPr>
      <w:r>
        <w:rPr>
          <w:bCs/>
          <w:b/>
        </w:rPr>
        <w:t xml:space="preserve">Languages:</w:t>
      </w:r>
      <w:r>
        <w:t xml:space="preserve"> </w:t>
      </w:r>
      <w:r>
        <w:t xml:space="preserve">Fluent in English and Arabic; basic knowledge of Urdu and Spanish for client communication.</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Qatar Dietitians Association (QDA)</w:t>
      </w:r>
      <w:r>
        <w:t xml:space="preserve"> </w:t>
      </w:r>
      <w:r>
        <w:t xml:space="preserve">– Member since [Year]</w:t>
      </w:r>
    </w:p>
    <w:p>
      <w:pPr>
        <w:numPr>
          <w:ilvl w:val="0"/>
          <w:numId w:val="1007"/>
        </w:numPr>
        <w:pStyle w:val="Compact"/>
      </w:pPr>
      <w:r>
        <w:rPr>
          <w:bCs/>
          <w:b/>
        </w:rPr>
        <w:t xml:space="preserve">International Confederation of Dietetic Associations (ICDA)</w:t>
      </w:r>
      <w:r>
        <w:t xml:space="preserve"> </w:t>
      </w:r>
      <w:r>
        <w:t xml:space="preserve">– Member since [Year]</w:t>
      </w:r>
    </w:p>
    <w:p>
      <w:pPr>
        <w:numPr>
          <w:ilvl w:val="0"/>
          <w:numId w:val="1007"/>
        </w:numPr>
        <w:pStyle w:val="Compact"/>
      </w:pPr>
      <w:r>
        <w:rPr>
          <w:bCs/>
          <w:b/>
        </w:rPr>
        <w:t xml:space="preserve">Clinical Nutrition Society of Qatar</w:t>
      </w:r>
      <w:r>
        <w:t xml:space="preserve"> </w:t>
      </w:r>
      <w:r>
        <w:t xml:space="preserve">– Active participant in conferences and networking events.</w:t>
      </w:r>
    </w:p>
    <w:bookmarkEnd w:id="30"/>
    <w:bookmarkStart w:id="31" w:name="projects-achievements"/>
    <w:p>
      <w:pPr>
        <w:pStyle w:val="Heading2"/>
      </w:pPr>
      <w:r>
        <w:t xml:space="preserve">Projects &amp; Achievements</w:t>
      </w:r>
    </w:p>
    <w:p>
      <w:pPr>
        <w:numPr>
          <w:ilvl w:val="0"/>
          <w:numId w:val="1008"/>
        </w:numPr>
        <w:pStyle w:val="Compact"/>
      </w:pPr>
      <w:r>
        <w:t xml:space="preserve">Launched a mobile nutrition clinic in Doha, reaching over 500 underserved individuals with free dietary consultations and health screenings.</w:t>
      </w:r>
    </w:p>
    <w:p>
      <w:pPr>
        <w:numPr>
          <w:ilvl w:val="0"/>
          <w:numId w:val="1008"/>
        </w:numPr>
        <w:pStyle w:val="Compact"/>
      </w:pPr>
      <w:r>
        <w:t xml:space="preserve">Co-authored a study on the prevalence of vitamin D deficiency among Qatari women, published in the *Qatar Medical Journal* (2022).</w:t>
      </w:r>
    </w:p>
    <w:p>
      <w:pPr>
        <w:numPr>
          <w:ilvl w:val="0"/>
          <w:numId w:val="1008"/>
        </w:numPr>
        <w:pStyle w:val="Compact"/>
      </w:pPr>
      <w:r>
        <w:t xml:space="preserve">Recognized as "Top Dietitian in Qatar Doha" by [Local Magazine/Website] in 2023 for innovative community health initiatives.</w:t>
      </w:r>
    </w:p>
    <w:bookmarkEnd w:id="31"/>
    <w:bookmarkStart w:id="32" w:name="references"/>
    <w:p>
      <w:pPr>
        <w:pStyle w:val="Heading2"/>
      </w:pPr>
      <w:r>
        <w:t xml:space="preserve">References</w:t>
      </w:r>
    </w:p>
    <w:p>
      <w:pPr>
        <w:pStyle w:val="FirstParagraph"/>
      </w:pPr>
      <w:r>
        <w:t xml:space="preserve">Available upon request. Contact [Your Email] or [Your Phone Number]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Qatar Doha</dc:title>
  <dc:creator/>
  <dc:language>en</dc:language>
  <cp:keywords/>
  <dcterms:created xsi:type="dcterms:W3CDTF">2026-07-19T09:52:49Z</dcterms:created>
  <dcterms:modified xsi:type="dcterms:W3CDTF">2026-07-19T09:52:49Z</dcterms:modified>
</cp:coreProperties>
</file>

<file path=docProps/custom.xml><?xml version="1.0" encoding="utf-8"?>
<Properties xmlns="http://schemas.openxmlformats.org/officeDocument/2006/custom-properties" xmlns:vt="http://schemas.openxmlformats.org/officeDocument/2006/docPropsVTypes"/>
</file>