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Senegal</w:t>
      </w:r>
      <w:r>
        <w:t xml:space="preserve"> </w:t>
      </w:r>
      <w:r>
        <w:t xml:space="preserve">Dakar</w:t>
      </w:r>
    </w:p>
    <w:bookmarkStart w:id="31" w:name="john-doe-dietitian-in-senegal-dakar"/>
    <w:p>
      <w:pPr>
        <w:pStyle w:val="Heading1"/>
      </w:pPr>
      <w:r>
        <w:t xml:space="preserve">John Doe | Dietitian in Senegal Dakar</w:t>
      </w:r>
    </w:p>
    <w:p>
      <w:pPr>
        <w:pStyle w:val="FirstParagraph"/>
      </w:pPr>
      <w:r>
        <w:rPr>
          <w:bCs/>
          <w:b/>
        </w:rPr>
        <w:t xml:space="preserve">Contact:</w:t>
      </w:r>
      <w:r>
        <w:t xml:space="preserve"> </w:t>
      </w:r>
      <w:r>
        <w:t xml:space="preserve">+221 77 123 4567 | john.doe@example.com | Dakar, Senegal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passionate Dietitian with over [X years] of experience in promoting nutritional health and wellness across diverse communities in Senegal Dakar. Committed to improving public health through culturally sensitive dietary interventions, community education, and collaboration with local healthcare providers. A strong advocate for sustainable food systems and nutrition-based solutions tailored to the unique needs of Senegalese populations.</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Bachelor of Science in Dietetics</w:t>
      </w:r>
      <w:r>
        <w:br/>
      </w:r>
      <w:r>
        <w:t xml:space="preserve">University of Dakar, Senegal</w:t>
      </w:r>
      <w:r>
        <w:br/>
      </w:r>
      <w:r>
        <w:t xml:space="preserve">Graduated: [Year]</w:t>
      </w:r>
    </w:p>
    <w:p>
      <w:pPr>
        <w:pStyle w:val="BodyText"/>
      </w:pPr>
      <w:r>
        <w:rPr>
          <w:bCs/>
          <w:b/>
        </w:rPr>
        <w:t xml:space="preserve">Master’s Degree in Public Health Nutrition</w:t>
      </w:r>
      <w:r>
        <w:br/>
      </w:r>
      <w:r>
        <w:t xml:space="preserve">Cheikh Anta Diop University, Dakar</w:t>
      </w:r>
      <w:r>
        <w:br/>
      </w:r>
      <w:r>
        <w:t xml:space="preserve">Graduated: [Year]</w:t>
      </w:r>
    </w:p>
    <w:p>
      <w:pPr>
        <w:pStyle w:val="BodyText"/>
      </w:pPr>
      <w:r>
        <w:rPr>
          <w:bCs/>
          <w:b/>
        </w:rPr>
        <w:t xml:space="preserve">Certifications:</w:t>
      </w:r>
    </w:p>
    <w:p>
      <w:pPr>
        <w:numPr>
          <w:ilvl w:val="0"/>
          <w:numId w:val="1001"/>
        </w:numPr>
        <w:pStyle w:val="Compact"/>
      </w:pPr>
      <w:r>
        <w:t xml:space="preserve">Registered Dietitian (RD) – Senegal National Association of Dietitians</w:t>
      </w:r>
    </w:p>
    <w:p>
      <w:pPr>
        <w:numPr>
          <w:ilvl w:val="0"/>
          <w:numId w:val="1001"/>
        </w:numPr>
        <w:pStyle w:val="Compact"/>
      </w:pPr>
      <w:r>
        <w:t xml:space="preserve">Certificate in Community Nutrition Programs – World Health Organization (WHO), 2020</w:t>
      </w:r>
    </w:p>
    <w:p>
      <w:pPr>
        <w:numPr>
          <w:ilvl w:val="0"/>
          <w:numId w:val="1001"/>
        </w:numPr>
        <w:pStyle w:val="Compact"/>
      </w:pPr>
      <w:r>
        <w:t xml:space="preserve">Advanced Training in Nutritional Counseling for Low-Income Populations – FAO, 2019</w:t>
      </w:r>
    </w:p>
    <w:p>
      <w:r>
        <w:pict>
          <v:rect style="width:0;height:1.5pt" o:hralign="center" o:hrstd="t" o:hr="t"/>
        </w:pict>
      </w:r>
    </w:p>
    <w:bookmarkEnd w:id="21"/>
    <w:bookmarkStart w:id="25" w:name="professional-experience"/>
    <w:p>
      <w:pPr>
        <w:pStyle w:val="Heading2"/>
      </w:pPr>
      <w:r>
        <w:t xml:space="preserve">Professional Experience</w:t>
      </w:r>
    </w:p>
    <w:bookmarkStart w:id="22" w:name="X0a0d2239b0099933a5fbd95e8ec6110a8ee7f4f"/>
    <w:p>
      <w:pPr>
        <w:pStyle w:val="Heading3"/>
      </w:pPr>
      <w:r>
        <w:rPr>
          <w:bCs/>
          <w:b/>
        </w:rPr>
        <w:t xml:space="preserve">Dietitian | Community Health Center of Ouakam, Dakar</w:t>
      </w:r>
    </w:p>
    <w:p>
      <w:pPr>
        <w:pStyle w:val="FirstParagraph"/>
      </w:pPr>
      <w:r>
        <w:rPr>
          <w:iCs/>
          <w:i/>
        </w:rPr>
        <w:t xml:space="preserve">Jan 2018 – Present</w:t>
      </w:r>
    </w:p>
    <w:p>
      <w:pPr>
        <w:numPr>
          <w:ilvl w:val="0"/>
          <w:numId w:val="1002"/>
        </w:numPr>
        <w:pStyle w:val="Compact"/>
      </w:pPr>
      <w:r>
        <w:t xml:space="preserve">Provided individualized nutritional assessments and meal planning for over 500 patients annually, focusing on chronic disease management such as diabetes, hypertension, and malnutrition in vulnerable populations.</w:t>
      </w:r>
    </w:p>
    <w:p>
      <w:pPr>
        <w:numPr>
          <w:ilvl w:val="0"/>
          <w:numId w:val="1002"/>
        </w:numPr>
        <w:pStyle w:val="Compact"/>
      </w:pPr>
      <w:r>
        <w:t xml:space="preserve">Developed and implemented community nutrition programs targeting schoolchildren, pregnant women, and elderly residents in Dakar. These initiatives improved awareness of local food resources and healthy eating habits.</w:t>
      </w:r>
    </w:p>
    <w:p>
      <w:pPr>
        <w:numPr>
          <w:ilvl w:val="0"/>
          <w:numId w:val="1002"/>
        </w:numPr>
        <w:pStyle w:val="Compact"/>
      </w:pPr>
      <w:r>
        <w:t xml:space="preserve">Collaborated with local NGOs to distribute fortified food products to low-income families, reducing instances of micronutrient deficiencies in the region.</w:t>
      </w:r>
    </w:p>
    <w:p>
      <w:pPr>
        <w:numPr>
          <w:ilvl w:val="0"/>
          <w:numId w:val="1002"/>
        </w:numPr>
        <w:pStyle w:val="Compact"/>
      </w:pPr>
      <w:r>
        <w:t xml:space="preserve">Conducted workshops on "Traditional Senegalese Diets for Modern Health" to promote the use of indigenous foods like millet, yams, and leafy greens in daily meals.</w:t>
      </w:r>
    </w:p>
    <w:bookmarkEnd w:id="22"/>
    <w:bookmarkStart w:id="23" w:name="X65fadaf4c22aef7940c3dce01115e8420201705"/>
    <w:p>
      <w:pPr>
        <w:pStyle w:val="Heading3"/>
      </w:pPr>
      <w:r>
        <w:rPr>
          <w:bCs/>
          <w:b/>
        </w:rPr>
        <w:t xml:space="preserve">Dietitian Intern | Hospital General de Dakar</w:t>
      </w:r>
    </w:p>
    <w:p>
      <w:pPr>
        <w:pStyle w:val="FirstParagraph"/>
      </w:pPr>
      <w:r>
        <w:rPr>
          <w:iCs/>
          <w:i/>
        </w:rPr>
        <w:t xml:space="preserve">Jun 2016 – Dec 2017</w:t>
      </w:r>
    </w:p>
    <w:p>
      <w:pPr>
        <w:numPr>
          <w:ilvl w:val="0"/>
          <w:numId w:val="1003"/>
        </w:numPr>
        <w:pStyle w:val="Compact"/>
      </w:pPr>
      <w:r>
        <w:t xml:space="preserve">Supported clinical nutrition services for hospitalized patients, ensuring dietary plans aligned with medical treatments and recovery goals.</w:t>
      </w:r>
    </w:p>
    <w:p>
      <w:pPr>
        <w:numPr>
          <w:ilvl w:val="0"/>
          <w:numId w:val="1003"/>
        </w:numPr>
        <w:pStyle w:val="Compact"/>
      </w:pPr>
      <w:r>
        <w:t xml:space="preserve">Participated in the development of a hospital-based menu system that incorporated local ingredients while adhering to international nutritional standards.</w:t>
      </w:r>
    </w:p>
    <w:p>
      <w:pPr>
        <w:numPr>
          <w:ilvl w:val="0"/>
          <w:numId w:val="1003"/>
        </w:numPr>
        <w:pStyle w:val="Compact"/>
      </w:pPr>
      <w:r>
        <w:t xml:space="preserve">Provided education on post-surgery and post-partum nutrition to patients and their families, improving adherence to dietary recommendations.</w:t>
      </w:r>
    </w:p>
    <w:bookmarkEnd w:id="23"/>
    <w:bookmarkStart w:id="24" w:name="Xbf80576a68acd0410728bfa604abf8bed20f43b"/>
    <w:p>
      <w:pPr>
        <w:pStyle w:val="Heading3"/>
      </w:pPr>
      <w:r>
        <w:rPr>
          <w:bCs/>
          <w:b/>
        </w:rPr>
        <w:t xml:space="preserve">Nutrition Educator | UNICEF Senegal (Project Consultant)</w:t>
      </w:r>
    </w:p>
    <w:p>
      <w:pPr>
        <w:pStyle w:val="FirstParagraph"/>
      </w:pPr>
      <w:r>
        <w:rPr>
          <w:iCs/>
          <w:i/>
        </w:rPr>
        <w:t xml:space="preserve">Mar 2015 – May 2016</w:t>
      </w:r>
    </w:p>
    <w:p>
      <w:pPr>
        <w:numPr>
          <w:ilvl w:val="0"/>
          <w:numId w:val="1004"/>
        </w:numPr>
        <w:pStyle w:val="Compact"/>
      </w:pPr>
      <w:r>
        <w:t xml:space="preserve">Trained community health workers in rural areas of Dakar on child nutrition, focusing on breastfeeding practices and the prevention of stunting.</w:t>
      </w:r>
    </w:p>
    <w:p>
      <w:pPr>
        <w:numPr>
          <w:ilvl w:val="0"/>
          <w:numId w:val="1004"/>
        </w:numPr>
        <w:pStyle w:val="Compact"/>
      </w:pPr>
      <w:r>
        <w:t xml:space="preserve">Created educational materials in local languages (Wolof, Serer) to enhance accessibility for non-English-speaking populations.</w:t>
      </w:r>
    </w:p>
    <w:p>
      <w:pPr>
        <w:numPr>
          <w:ilvl w:val="0"/>
          <w:numId w:val="1004"/>
        </w:numPr>
        <w:pStyle w:val="Compact"/>
      </w:pPr>
      <w:r>
        <w:t xml:space="preserve">Monitored the impact of nutrition programs through surveys and data analysis, contributing to reports that influenced policy decisions at the national level.</w:t>
      </w:r>
    </w:p>
    <w:p>
      <w:r>
        <w:pict>
          <v:rect style="width:0;height:1.5pt" o:hralign="center" o:hrstd="t" o:hr="t"/>
        </w:pict>
      </w:r>
    </w:p>
    <w:bookmarkEnd w:id="24"/>
    <w:bookmarkEnd w:id="25"/>
    <w:bookmarkStart w:id="26" w:name="skills"/>
    <w:p>
      <w:pPr>
        <w:pStyle w:val="Heading2"/>
      </w:pPr>
      <w:r>
        <w:t xml:space="preserve">Skills</w:t>
      </w:r>
    </w:p>
    <w:p>
      <w:pPr>
        <w:numPr>
          <w:ilvl w:val="0"/>
          <w:numId w:val="1005"/>
        </w:numPr>
        <w:pStyle w:val="Compact"/>
      </w:pPr>
      <w:r>
        <w:t xml:space="preserve">Expertise in Senegalese food systems and traditional diets</w:t>
      </w:r>
    </w:p>
    <w:p>
      <w:pPr>
        <w:numPr>
          <w:ilvl w:val="0"/>
          <w:numId w:val="1005"/>
        </w:numPr>
        <w:pStyle w:val="Compact"/>
      </w:pPr>
      <w:r>
        <w:t xml:space="preserve">Proficient in nutritional assessment tools (e.g., anthropometry, dietary surveys)</w:t>
      </w:r>
    </w:p>
    <w:p>
      <w:pPr>
        <w:numPr>
          <w:ilvl w:val="0"/>
          <w:numId w:val="1005"/>
        </w:numPr>
        <w:pStyle w:val="Compact"/>
      </w:pPr>
      <w:r>
        <w:t xml:space="preserve">Cultural competence in working with diverse communities across Dakar and Senegal</w:t>
      </w:r>
    </w:p>
    <w:p>
      <w:pPr>
        <w:numPr>
          <w:ilvl w:val="0"/>
          <w:numId w:val="1005"/>
        </w:numPr>
        <w:pStyle w:val="Compact"/>
      </w:pPr>
      <w:r>
        <w:t xml:space="preserve">Strong communication and public speaking skills for community engagement</w:t>
      </w:r>
    </w:p>
    <w:p>
      <w:pPr>
        <w:numPr>
          <w:ilvl w:val="0"/>
          <w:numId w:val="1005"/>
        </w:numPr>
        <w:pStyle w:val="Compact"/>
      </w:pPr>
      <w:r>
        <w:t xml:space="preserve">Familiarity with international nutrition guidelines (WHO, FAO) adapted to local contexts</w:t>
      </w:r>
    </w:p>
    <w:p>
      <w:pPr>
        <w:numPr>
          <w:ilvl w:val="0"/>
          <w:numId w:val="1005"/>
        </w:numPr>
        <w:pStyle w:val="Compact"/>
      </w:pPr>
      <w:r>
        <w:t xml:space="preserve">Basic knowledge of food safety and hygiene standards in Senegal</w:t>
      </w:r>
    </w:p>
    <w:p>
      <w:r>
        <w:pict>
          <v:rect style="width:0;height:1.5pt" o:hralign="center" o:hrstd="t" o:hr="t"/>
        </w:pict>
      </w:r>
    </w:p>
    <w:bookmarkEnd w:id="26"/>
    <w:bookmarkStart w:id="27" w:name="awards-achievements"/>
    <w:p>
      <w:pPr>
        <w:pStyle w:val="Heading2"/>
      </w:pPr>
      <w:r>
        <w:t xml:space="preserve">Awards &amp; Achievements</w:t>
      </w:r>
    </w:p>
    <w:p>
      <w:pPr>
        <w:numPr>
          <w:ilvl w:val="0"/>
          <w:numId w:val="1006"/>
        </w:numPr>
        <w:pStyle w:val="Compact"/>
      </w:pPr>
      <w:r>
        <w:t xml:space="preserve">Recipient of the “Dakar Health Hero Award” by the Senegalese Ministry of Health, 2021.</w:t>
      </w:r>
    </w:p>
    <w:p>
      <w:pPr>
        <w:numPr>
          <w:ilvl w:val="0"/>
          <w:numId w:val="1006"/>
        </w:numPr>
        <w:pStyle w:val="Compact"/>
      </w:pPr>
      <w:r>
        <w:t xml:space="preserve">Featured in “Nutrition Today” magazine for innovative community nutrition programs in Dakar.</w:t>
      </w:r>
    </w:p>
    <w:p>
      <w:pPr>
        <w:numPr>
          <w:ilvl w:val="0"/>
          <w:numId w:val="1006"/>
        </w:numPr>
        <w:pStyle w:val="Compact"/>
      </w:pPr>
      <w:r>
        <w:t xml:space="preserve">Awarded a grant from the African Union for a project on “Sustainable Nutrition Practices in Urban Areas of Senegal,” 2020.</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7"/>
        </w:numPr>
        <w:pStyle w:val="Compact"/>
      </w:pPr>
      <w:r>
        <w:t xml:space="preserve">Member, Senegal Dietitians Association (SDA)</w:t>
      </w:r>
    </w:p>
    <w:p>
      <w:pPr>
        <w:numPr>
          <w:ilvl w:val="0"/>
          <w:numId w:val="1007"/>
        </w:numPr>
        <w:pStyle w:val="Compact"/>
      </w:pPr>
      <w:r>
        <w:t xml:space="preserve">Active participant in the African Nutrition Society (ANS) and its regional conferences in Dakar.</w:t>
      </w:r>
    </w:p>
    <w:p>
      <w:pPr>
        <w:numPr>
          <w:ilvl w:val="0"/>
          <w:numId w:val="1007"/>
        </w:numPr>
        <w:pStyle w:val="Compact"/>
      </w:pPr>
      <w:r>
        <w:t xml:space="preserve">Volunteer for the World Food Programme (WFP) in emergency nutrition response projects across Senegal.</w:t>
      </w:r>
    </w:p>
    <w:p>
      <w:r>
        <w:pict>
          <v:rect style="width:0;height:1.5pt" o:hralign="center" o:hrstd="t" o:hr="t"/>
        </w:pict>
      </w:r>
    </w:p>
    <w:bookmarkEnd w:id="28"/>
    <w:bookmarkStart w:id="29" w:name="personal-statement"/>
    <w:p>
      <w:pPr>
        <w:pStyle w:val="Heading2"/>
      </w:pPr>
      <w:r>
        <w:t xml:space="preserve">Personal Statement</w:t>
      </w:r>
    </w:p>
    <w:p>
      <w:pPr>
        <w:pStyle w:val="FirstParagraph"/>
      </w:pPr>
      <w:r>
        <w:t xml:space="preserve">As a Dietitian in Senegal Dakar, I am driven by the belief that nutrition is a fundamental human right. My work bridges traditional knowledge with modern science to create sustainable solutions for public health challenges. Whether through clinical practice, community education, or policy advocacy, I strive to empower individuals and families in Dakar to achieve optimal health through informed dietary choices.</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john.doe@example.com or +221 77 123 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Senegal Dakar</dc:title>
  <dc:creator/>
  <dc:language>en</dc:language>
  <cp:keywords/>
  <dcterms:created xsi:type="dcterms:W3CDTF">2026-07-21T23:55:27Z</dcterms:created>
  <dcterms:modified xsi:type="dcterms:W3CDTF">2026-07-21T23:55:27Z</dcterms:modified>
</cp:coreProperties>
</file>

<file path=docProps/custom.xml><?xml version="1.0" encoding="utf-8"?>
<Properties xmlns="http://schemas.openxmlformats.org/officeDocument/2006/custom-properties" xmlns:vt="http://schemas.openxmlformats.org/officeDocument/2006/docPropsVTypes"/>
</file>