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Belgium</w:t>
      </w:r>
      <w:r>
        <w:t xml:space="preserve"> </w:t>
      </w:r>
      <w:r>
        <w:t xml:space="preserve">Brussels</w:t>
      </w:r>
    </w:p>
    <w:bookmarkStart w:id="33" w:name="resume"/>
    <w:p>
      <w:pPr>
        <w:pStyle w:val="Heading1"/>
      </w:pPr>
      <w:r>
        <w:t xml:space="preserve">Resume</w:t>
      </w:r>
    </w:p>
    <w:bookmarkStart w:id="32" w:name="X0a1790cb420e257dce53e56383f290c4e169d8b"/>
    <w:p>
      <w:pPr>
        <w:pStyle w:val="Heading2"/>
      </w:pPr>
      <w:r>
        <w:t xml:space="preserve">Diplomat Specializing in International Relations and European Affairs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[Phone Number]</w:t>
      </w:r>
    </w:p>
    <w:p>
      <w:pPr>
        <w:pStyle w:val="BodyText"/>
      </w:pPr>
      <w:r>
        <w:rPr>
          <w:bCs/>
          <w:b/>
        </w:rPr>
        <w:t xml:space="preserve">LinkedIn:</w:t>
      </w:r>
      <w:r>
        <w:t xml:space="preserve"> </w:t>
      </w:r>
      <w:r>
        <w:t xml:space="preserve">linkedin.com/in/[profile]</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seasoned Diplomat with over [X years] of experience in fostering international relations, negotiating multilateral agreements, and representing national interests within the European Union. Specialized in leveraging strategic partnerships between Belgium Brussels and global stakeholders to advance diplomatic objectives. Proven expertise in navigating the complex political landscape of Belgium Brussels, with a deep understanding of EU institutions such as the European Commission, Parliament, and Council. A dedicated professional committed to promoting peace, cultural exchange, and economic collaboration through effective communication and cross-cultural diplomacy.</w:t>
      </w:r>
    </w:p>
    <w:p>
      <w:pPr>
        <w:pStyle w:val="BodyText"/>
      </w:pPr>
      <w:r>
        <w:t xml:space="preserve">As a Diplomat based in Belgium Brussels, I have consistently demonstrated the ability to mediate between diverse interests while upholding the values of transparency and mutual respect. My work has focused on strengthening ties between Belgium Brussels and key international partners, including the United Nations, NATO, and regional coalitions. This resume reflects my qualifications to serve as a trusted representative of [Your Country] in one of Europe’s most dynamic diplomatic hubs.</w:t>
      </w:r>
    </w:p>
    <w:bookmarkEnd w:id="21"/>
    <w:bookmarkStart w:id="25" w:name="professional-experience"/>
    <w:p>
      <w:pPr>
        <w:pStyle w:val="Heading3"/>
      </w:pPr>
      <w:r>
        <w:t xml:space="preserve">Professional Experience</w:t>
      </w:r>
    </w:p>
    <w:bookmarkStart w:id="22" w:name="X813c5d2b33b1b0153e523b6925a849911baa352"/>
    <w:p>
      <w:pPr>
        <w:pStyle w:val="Heading4"/>
      </w:pPr>
      <w:r>
        <w:t xml:space="preserve">Diplomatic Officer | [Your Embassy/Consulate], Brussels, Belgium</w:t>
      </w:r>
    </w:p>
    <w:p>
      <w:pPr>
        <w:pStyle w:val="FirstParagraph"/>
      </w:pPr>
      <w:r>
        <w:rPr>
          <w:bCs/>
          <w:b/>
        </w:rPr>
        <w:t xml:space="preserve">Duration:</w:t>
      </w:r>
      <w:r>
        <w:t xml:space="preserve"> </w:t>
      </w:r>
      <w:r>
        <w:t xml:space="preserve">[Start Date] – Present</w:t>
      </w:r>
    </w:p>
    <w:p>
      <w:pPr>
        <w:numPr>
          <w:ilvl w:val="0"/>
          <w:numId w:val="1001"/>
        </w:numPr>
        <w:pStyle w:val="Compact"/>
      </w:pPr>
      <w:r>
        <w:t xml:space="preserve">Spearheaded bilateral negotiations between [Your Country] and EU member states, focusing on trade agreements and environmental policies aligned with Belgium Brussels’ strategic priorities.</w:t>
      </w:r>
    </w:p>
    <w:p>
      <w:pPr>
        <w:numPr>
          <w:ilvl w:val="0"/>
          <w:numId w:val="1001"/>
        </w:numPr>
        <w:pStyle w:val="Compact"/>
      </w:pPr>
      <w:r>
        <w:t xml:space="preserve">Oversaw the coordination of cultural exchange programs between [Your Country] and Belgian institutions, fostering people-to-people connections in Brussels.</w:t>
      </w:r>
    </w:p>
    <w:p>
      <w:pPr>
        <w:numPr>
          <w:ilvl w:val="0"/>
          <w:numId w:val="1001"/>
        </w:numPr>
        <w:pStyle w:val="Compact"/>
      </w:pPr>
      <w:r>
        <w:t xml:space="preserve">Provided expert analysis on EU policy developments to senior government officials, ensuring alignment with national interests in Belgium Brussels.</w:t>
      </w:r>
    </w:p>
    <w:p>
      <w:pPr>
        <w:numPr>
          <w:ilvl w:val="0"/>
          <w:numId w:val="1001"/>
        </w:numPr>
        <w:pStyle w:val="Compact"/>
      </w:pPr>
      <w:r>
        <w:t xml:space="preserve">Represented [Your Country] at high-level conferences hosted by the European Commission, emphasizing collaboration on digital innovation and sustainable development.</w:t>
      </w:r>
    </w:p>
    <w:bookmarkEnd w:id="22"/>
    <w:bookmarkStart w:id="23" w:name="X5747202f12082950b6eb961d4c7f2c399f247cd"/>
    <w:p>
      <w:pPr>
        <w:pStyle w:val="Heading4"/>
      </w:pPr>
      <w:r>
        <w:t xml:space="preserve">Foreign Service Officer | [Previous Embassy/Consulate], Brussels, Belgium</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Promoted trade and investment opportunities between [Your Country] and the EU, leveraging Belgium Brussels’ central role in European decision-making.</w:t>
      </w:r>
    </w:p>
    <w:p>
      <w:pPr>
        <w:numPr>
          <w:ilvl w:val="0"/>
          <w:numId w:val="1002"/>
        </w:numPr>
        <w:pStyle w:val="Compact"/>
      </w:pPr>
      <w:r>
        <w:t xml:space="preserve">Managed crisis management protocols for diplomatic missions during regional conflicts, ensuring the safety of citizens and maintaining operational continuity.</w:t>
      </w:r>
    </w:p>
    <w:p>
      <w:pPr>
        <w:numPr>
          <w:ilvl w:val="0"/>
          <w:numId w:val="1002"/>
        </w:numPr>
        <w:pStyle w:val="Compact"/>
      </w:pPr>
      <w:r>
        <w:t xml:space="preserve">Collaborated with Belgian ministries to draft joint statements on global challenges such as climate change and cybersecurity, reflecting shared values in Belgium Brussels.</w:t>
      </w:r>
    </w:p>
    <w:p>
      <w:pPr>
        <w:numPr>
          <w:ilvl w:val="0"/>
          <w:numId w:val="1002"/>
        </w:numPr>
        <w:pStyle w:val="Compact"/>
      </w:pPr>
      <w:r>
        <w:t xml:space="preserve">Conducted training sessions for junior diplomats on EU institutional frameworks, enhancing their ability to operate effectively in Brussels.</w:t>
      </w:r>
    </w:p>
    <w:bookmarkEnd w:id="23"/>
    <w:bookmarkStart w:id="24" w:name="X7b6c554f15a63846983b0375a548649ce1650e7"/>
    <w:p>
      <w:pPr>
        <w:pStyle w:val="Heading4"/>
      </w:pPr>
      <w:r>
        <w:t xml:space="preserve">International Relations Specialist | [Previous Organization], Brussels, Belgium</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Facilitated dialogue between civil society organizations and EU policymakers in Belgium Brussels, advocating for inclusive governance and human rights.</w:t>
      </w:r>
    </w:p>
    <w:p>
      <w:pPr>
        <w:numPr>
          <w:ilvl w:val="0"/>
          <w:numId w:val="1003"/>
        </w:numPr>
        <w:pStyle w:val="Compact"/>
      </w:pPr>
      <w:r>
        <w:t xml:space="preserve">Developed strategic frameworks for international partnerships, focusing on education and youth development initiatives in partnership with Belgian NGOs.</w:t>
      </w:r>
    </w:p>
    <w:p>
      <w:pPr>
        <w:numPr>
          <w:ilvl w:val="0"/>
          <w:numId w:val="1003"/>
        </w:numPr>
        <w:pStyle w:val="Compact"/>
      </w:pPr>
      <w:r>
        <w:t xml:space="preserve">Supported the implementation of multilateral agreements by coordinating with regional stakeholders in Belgium Brussels to ensure compliance with global standards.</w:t>
      </w:r>
    </w:p>
    <w:bookmarkEnd w:id="24"/>
    <w:bookmarkEnd w:id="25"/>
    <w:bookmarkStart w:id="28" w:name="educational-background"/>
    <w:p>
      <w:pPr>
        <w:pStyle w:val="Heading3"/>
      </w:pPr>
      <w:r>
        <w:t xml:space="preserve">Educational Background</w:t>
      </w:r>
    </w:p>
    <w:bookmarkStart w:id="26" w:name="Xae9c2e65222baf604a812991b6ecbfd2f21b270"/>
    <w:p>
      <w:pPr>
        <w:pStyle w:val="Heading4"/>
      </w:pPr>
      <w:r>
        <w:t xml:space="preserve">MSc in International Relations | [University Name], [City, Country]</w:t>
      </w:r>
    </w:p>
    <w:p>
      <w:pPr>
        <w:pStyle w:val="FirstParagraph"/>
      </w:pPr>
      <w:r>
        <w:rPr>
          <w:bCs/>
          <w:b/>
        </w:rPr>
        <w:t xml:space="preserve">Duration:</w:t>
      </w:r>
      <w:r>
        <w:t xml:space="preserve"> </w:t>
      </w:r>
      <w:r>
        <w:t xml:space="preserve">[Start Date] – [End Date]</w:t>
      </w:r>
    </w:p>
    <w:p>
      <w:pPr>
        <w:pStyle w:val="BodyText"/>
      </w:pPr>
      <w:r>
        <w:t xml:space="preserve">Thesis: "The Role of Belgium Brussels in Shaping EU Foreign Policy" – Explored the influence of Brussels-based institutions on international diplomatic strategies.</w:t>
      </w:r>
    </w:p>
    <w:bookmarkEnd w:id="26"/>
    <w:bookmarkStart w:id="27" w:name="X8262dd34f9d38344a5ed3bbf3497370a9c69d3f"/>
    <w:p>
      <w:pPr>
        <w:pStyle w:val="Heading4"/>
      </w:pPr>
      <w:r>
        <w:t xml:space="preserve">BSc in Political Science | [University Name], [City, Country]</w:t>
      </w:r>
    </w:p>
    <w:p>
      <w:pPr>
        <w:pStyle w:val="FirstParagraph"/>
      </w:pPr>
      <w:r>
        <w:rPr>
          <w:bCs/>
          <w:b/>
        </w:rPr>
        <w:t xml:space="preserve">Duration:</w:t>
      </w:r>
      <w:r>
        <w:t xml:space="preserve"> </w:t>
      </w:r>
      <w:r>
        <w:t xml:space="preserve">[Start Date] – [End Date]</w:t>
      </w:r>
    </w:p>
    <w:p>
      <w:pPr>
        <w:pStyle w:val="BodyText"/>
      </w:pPr>
      <w:r>
        <w:t xml:space="preserve">Relevant coursework: Comparative Politics, International Law, and European Union Studies.</w:t>
      </w:r>
    </w:p>
    <w:bookmarkEnd w:id="27"/>
    <w:bookmarkEnd w:id="28"/>
    <w:bookmarkStart w:id="29" w:name="skills"/>
    <w:p>
      <w:pPr>
        <w:pStyle w:val="Heading3"/>
      </w:pPr>
      <w:r>
        <w:t xml:space="preserve">Skills</w:t>
      </w:r>
    </w:p>
    <w:p>
      <w:pPr>
        <w:numPr>
          <w:ilvl w:val="0"/>
          <w:numId w:val="1004"/>
        </w:numPr>
        <w:pStyle w:val="Compact"/>
      </w:pPr>
      <w:r>
        <w:rPr>
          <w:bCs/>
          <w:b/>
        </w:rPr>
        <w:t xml:space="preserve">Diplomatic Negotiation:</w:t>
      </w:r>
      <w:r>
        <w:t xml:space="preserve"> </w:t>
      </w:r>
      <w:r>
        <w:t xml:space="preserve">Expertise in crafting agreements that balance national interests with international cooperation in Belgium Brussels.</w:t>
      </w:r>
    </w:p>
    <w:p>
      <w:pPr>
        <w:numPr>
          <w:ilvl w:val="0"/>
          <w:numId w:val="1004"/>
        </w:numPr>
        <w:pStyle w:val="Compact"/>
      </w:pPr>
      <w:r>
        <w:rPr>
          <w:bCs/>
          <w:b/>
        </w:rPr>
        <w:t xml:space="preserve">Languages:</w:t>
      </w:r>
      <w:r>
        <w:t xml:space="preserve"> </w:t>
      </w:r>
      <w:r>
        <w:t xml:space="preserve">Fluent in [Language 1], [Language 2], and English. Proficient in French (B2 level) for effective communication with Belgian stakeholders.</w:t>
      </w:r>
    </w:p>
    <w:p>
      <w:pPr>
        <w:numPr>
          <w:ilvl w:val="0"/>
          <w:numId w:val="1004"/>
        </w:numPr>
        <w:pStyle w:val="Compact"/>
      </w:pPr>
      <w:r>
        <w:rPr>
          <w:bCs/>
          <w:b/>
        </w:rPr>
        <w:t xml:space="preserve">Cross-Cultural Communication:</w:t>
      </w:r>
      <w:r>
        <w:t xml:space="preserve"> </w:t>
      </w:r>
      <w:r>
        <w:t xml:space="preserve">Demonstrated ability to navigate diverse cultural contexts, fostering trust between Belgium Brussels and international partners.</w:t>
      </w:r>
    </w:p>
    <w:p>
      <w:pPr>
        <w:numPr>
          <w:ilvl w:val="0"/>
          <w:numId w:val="1004"/>
        </w:numPr>
        <w:pStyle w:val="Compact"/>
      </w:pPr>
      <w:r>
        <w:rPr>
          <w:bCs/>
          <w:b/>
        </w:rPr>
        <w:t xml:space="preserve">Policy Analysis:</w:t>
      </w:r>
      <w:r>
        <w:t xml:space="preserve"> </w:t>
      </w:r>
      <w:r>
        <w:t xml:space="preserve">Skilled in interpreting EU legislation and advising on its implications for bilateral relations.</w:t>
      </w:r>
    </w:p>
    <w:p>
      <w:pPr>
        <w:numPr>
          <w:ilvl w:val="0"/>
          <w:numId w:val="1004"/>
        </w:numPr>
        <w:pStyle w:val="Compact"/>
      </w:pPr>
      <w:r>
        <w:rPr>
          <w:bCs/>
          <w:b/>
        </w:rPr>
        <w:t xml:space="preserve">Strategic Planning:</w:t>
      </w:r>
      <w:r>
        <w:t xml:space="preserve"> </w:t>
      </w:r>
      <w:r>
        <w:t xml:space="preserve">Adept at designing long-term diplomatic strategies aligned with the goals of Belgium Brussels’ political landscape.</w:t>
      </w:r>
    </w:p>
    <w:bookmarkEnd w:id="29"/>
    <w:bookmarkStart w:id="30" w:name="certifications-and-training"/>
    <w:p>
      <w:pPr>
        <w:pStyle w:val="Heading3"/>
      </w:pPr>
      <w:r>
        <w:t xml:space="preserve">Certifications and Training</w:t>
      </w:r>
    </w:p>
    <w:p>
      <w:pPr>
        <w:numPr>
          <w:ilvl w:val="0"/>
          <w:numId w:val="1005"/>
        </w:numPr>
        <w:pStyle w:val="Compact"/>
      </w:pPr>
      <w:r>
        <w:rPr>
          <w:bCs/>
          <w:b/>
        </w:rPr>
        <w:t xml:space="preserve">Advanced Diplomacy Course | European Institute of Public Administration (EIPA), Maastricht, Netherlands</w:t>
      </w:r>
      <w:r>
        <w:t xml:space="preserve"> </w:t>
      </w:r>
      <w:r>
        <w:t xml:space="preserve">– 2022</w:t>
      </w:r>
    </w:p>
    <w:p>
      <w:pPr>
        <w:numPr>
          <w:ilvl w:val="0"/>
          <w:numId w:val="1005"/>
        </w:numPr>
        <w:pStyle w:val="Compact"/>
      </w:pPr>
      <w:r>
        <w:rPr>
          <w:bCs/>
          <w:b/>
        </w:rPr>
        <w:t xml:space="preserve">EU Policy Fundamentals | Belgian Institute for International Relations (BIIR), Brussels, Belgium</w:t>
      </w:r>
      <w:r>
        <w:t xml:space="preserve"> </w:t>
      </w:r>
      <w:r>
        <w:t xml:space="preserve">– 2021</w:t>
      </w:r>
    </w:p>
    <w:p>
      <w:pPr>
        <w:numPr>
          <w:ilvl w:val="0"/>
          <w:numId w:val="1005"/>
        </w:numPr>
        <w:pStyle w:val="Compact"/>
      </w:pPr>
      <w:r>
        <w:rPr>
          <w:bCs/>
          <w:b/>
        </w:rPr>
        <w:t xml:space="preserve">Crisis Management Training | NATO School, Brussels, Belgium</w:t>
      </w:r>
      <w:r>
        <w:t xml:space="preserve"> </w:t>
      </w:r>
      <w:r>
        <w:t xml:space="preserve">– 2020</w:t>
      </w:r>
    </w:p>
    <w:bookmarkEnd w:id="30"/>
    <w:bookmarkStart w:id="31" w:name="additional-information"/>
    <w:p>
      <w:pPr>
        <w:pStyle w:val="Heading3"/>
      </w:pPr>
      <w:r>
        <w:t xml:space="preserve">Additional Information</w:t>
      </w:r>
    </w:p>
    <w:p>
      <w:pPr>
        <w:pStyle w:val="FirstParagraph"/>
      </w:pPr>
      <w:r>
        <w:rPr>
          <w:bCs/>
          <w:b/>
        </w:rPr>
        <w:t xml:space="preserve">Awards and Recognitions:</w:t>
      </w:r>
      <w:r>
        <w:t xml:space="preserve"> </w:t>
      </w:r>
      <w:r>
        <w:t xml:space="preserve">Recipient of the [Award Name] for outstanding contributions to EU-Belgium diplomatic relations in 2023.</w:t>
      </w:r>
    </w:p>
    <w:p>
      <w:pPr>
        <w:pStyle w:val="BodyText"/>
      </w:pPr>
      <w:r>
        <w:rPr>
          <w:bCs/>
          <w:b/>
        </w:rPr>
        <w:t xml:space="preserve">Volunteer Work:</w:t>
      </w:r>
      <w:r>
        <w:t xml:space="preserve"> </w:t>
      </w:r>
      <w:r>
        <w:t xml:space="preserve">Active member of the Brussels-based NGO "Global Bridges," promoting intercultural dialogue and youth engagement.</w:t>
      </w:r>
    </w:p>
    <w:p>
      <w:pPr>
        <w:pStyle w:val="BodyText"/>
      </w:pPr>
      <w:r>
        <w:rPr>
          <w:bCs/>
          <w:b/>
        </w:rPr>
        <w:t xml:space="preserve">Publications:</w:t>
      </w:r>
      <w:r>
        <w:t xml:space="preserve"> </w:t>
      </w:r>
      <w:r>
        <w:t xml:space="preserve">Authored articles on "The Future of EU Diplomacy" in [Journal Name], highlighting the pivotal role of Belgium Brussels as a diplomatic hub.</w:t>
      </w:r>
    </w:p>
    <w:bookmarkEnd w:id="31"/>
    <w:p>
      <w:pPr>
        <w:pStyle w:val="BodyText"/>
      </w:pPr>
      <w:r>
        <w:t xml:space="preserve">This Resume highlights the expertise of a Diplomat dedicated to advancing international cooperation from Belgium Brussels. With a focus on strategic diplomacy, multilateral engagement, and cultural exchange, [Your Name] is poised to contribute meaningfully to global and regional diplomatic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Belgium Brussels</dc:title>
  <dc:creator/>
  <dc:language>en</dc:language>
  <cp:keywords/>
  <dcterms:created xsi:type="dcterms:W3CDTF">2026-07-23T09:15:29Z</dcterms:created>
  <dcterms:modified xsi:type="dcterms:W3CDTF">2026-07-23T09:15:29Z</dcterms:modified>
</cp:coreProperties>
</file>

<file path=docProps/custom.xml><?xml version="1.0" encoding="utf-8"?>
<Properties xmlns="http://schemas.openxmlformats.org/officeDocument/2006/custom-properties" xmlns:vt="http://schemas.openxmlformats.org/officeDocument/2006/docPropsVTypes"/>
</file>