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of-your-name"/>
    <w:p>
      <w:pPr>
        <w:pStyle w:val="Heading1"/>
      </w:pPr>
      <w:r>
        <w:t xml:space="preserve">Resume of [Your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+55 (XX) XXXX-XXXX |</w:t>
      </w:r>
      <w:r>
        <w:t xml:space="preserve"> </w:t>
      </w: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A dedicated and experienced diplomat with over a decade of expertise in fostering international relations, cultural exchange, and economic partnerships. Specializing in the dynamic landscape of Brazil São Paulo, this resume highlights a proven track record in navigating complex geopolitical dynamics, promoting diplomatic initiatives, and strengthening ties between Brazil and global partners. With a focus on multilateral collaboration and conflict resolution, the candidate has consistently demonstrated leadership in advancing national interests while respecting the unique cultural and economic context of São Paulo. This resume underscores the candidate’s commitment to excellence in diplomacy, with a deep understanding of Brazil’s role as a regional leader and its strategic significance in global affairs.</w:t>
      </w:r>
    </w:p>
    <w:bookmarkEnd w:id="20"/>
    <w:bookmarkStart w:id="21" w:name="key-skills"/>
    <w:p>
      <w:pPr>
        <w:pStyle w:val="Heading2"/>
      </w:pPr>
      <w:r>
        <w:t xml:space="preserve">Key Skills</w:t>
      </w:r>
    </w:p>
    <w:p>
      <w:pPr>
        <w:numPr>
          <w:ilvl w:val="0"/>
          <w:numId w:val="1001"/>
        </w:numPr>
        <w:pStyle w:val="Compact"/>
      </w:pPr>
      <w:r>
        <w:t xml:space="preserve">Advanced proficiency in Portuguese (Brazilian) and English, with basic knowledge of Spanish and French.</w:t>
      </w:r>
    </w:p>
    <w:p>
      <w:pPr>
        <w:numPr>
          <w:ilvl w:val="0"/>
          <w:numId w:val="1001"/>
        </w:numPr>
        <w:pStyle w:val="Compact"/>
      </w:pPr>
      <w:r>
        <w:t xml:space="preserve">Expertise in cross-cultural communication and negotiation strategies tailored to Brazil São Paulo’s diverse business environment.</w:t>
      </w:r>
    </w:p>
    <w:p>
      <w:pPr>
        <w:numPr>
          <w:ilvl w:val="0"/>
          <w:numId w:val="1001"/>
        </w:numPr>
        <w:pStyle w:val="Compact"/>
      </w:pPr>
      <w:r>
        <w:t xml:space="preserve">Strong understanding of Brazilian political systems, economic policies, and social dynamics.</w:t>
      </w:r>
    </w:p>
    <w:p>
      <w:pPr>
        <w:numPr>
          <w:ilvl w:val="0"/>
          <w:numId w:val="1001"/>
        </w:numPr>
        <w:pStyle w:val="Compact"/>
      </w:pPr>
      <w:r>
        <w:t xml:space="preserve">Crafting and implementing diplomatic missions focused on trade agreements, cultural exchange programs, and international collaboration.</w:t>
      </w:r>
    </w:p>
    <w:p>
      <w:pPr>
        <w:numPr>
          <w:ilvl w:val="0"/>
          <w:numId w:val="1001"/>
        </w:numPr>
        <w:pStyle w:val="Compact"/>
      </w:pPr>
      <w:r>
        <w:t xml:space="preserve">Experience in managing high-profile bilateral and multilateral engagements in São Paulo’s diplomatic community.</w:t>
      </w:r>
    </w:p>
    <w:p>
      <w:pPr>
        <w:numPr>
          <w:ilvl w:val="0"/>
          <w:numId w:val="1001"/>
        </w:numPr>
        <w:pStyle w:val="Compact"/>
      </w:pPr>
      <w:r>
        <w:t xml:space="preserve">Proficient in leveraging technology for global communication, including digital diplomacy tools relevant to Brazil’s tech-savvy population.</w:t>
      </w:r>
    </w:p>
    <w:bookmarkEnd w:id="21"/>
    <w:bookmarkStart w:id="25" w:name="professional-experience"/>
    <w:p>
      <w:pPr>
        <w:pStyle w:val="Heading2"/>
      </w:pPr>
      <w:r>
        <w:t xml:space="preserve">Professional Experience</w:t>
      </w:r>
    </w:p>
    <w:bookmarkStart w:id="22" w:name="senior-diplomatic-officer"/>
    <w:p>
      <w:pPr>
        <w:pStyle w:val="Heading3"/>
      </w:pPr>
      <w:r>
        <w:t xml:space="preserve">Senior Diplomatic Officer</w:t>
      </w:r>
    </w:p>
    <w:p>
      <w:pPr>
        <w:pStyle w:val="FirstParagraph"/>
      </w:pPr>
      <w:r>
        <w:rPr>
          <w:iCs/>
          <w:i/>
        </w:rPr>
        <w:t xml:space="preserve">Ministry of Foreign Affairs, Brazil | São Paulo, Brazil | January 2018 – Present</w:t>
      </w:r>
    </w:p>
    <w:p>
      <w:pPr>
        <w:numPr>
          <w:ilvl w:val="0"/>
          <w:numId w:val="1002"/>
        </w:numPr>
        <w:pStyle w:val="Compact"/>
      </w:pPr>
      <w:r>
        <w:t xml:space="preserve">Overseeing bilateral relations between Brazil and key international partners, with a focus on São Paulo’s role as a global economic hub.</w:t>
      </w:r>
    </w:p>
    <w:p>
      <w:pPr>
        <w:numPr>
          <w:ilvl w:val="0"/>
          <w:numId w:val="1002"/>
        </w:numPr>
        <w:pStyle w:val="Compact"/>
      </w:pPr>
      <w:r>
        <w:t xml:space="preserve">Organizing and participating in high-level diplomatic events in São Paulo, including trade fairs, cultural festivals, and investment forums to enhance Brazil’s global image.</w:t>
      </w:r>
    </w:p>
    <w:p>
      <w:pPr>
        <w:numPr>
          <w:ilvl w:val="0"/>
          <w:numId w:val="1002"/>
        </w:numPr>
        <w:pStyle w:val="Compact"/>
      </w:pPr>
      <w:r>
        <w:t xml:space="preserve">Negotiating agreements on trade policies, environmental cooperation, and technology exchange with stakeholders across São Paulo’s industrial and academic sectors.</w:t>
      </w:r>
    </w:p>
    <w:p>
      <w:pPr>
        <w:numPr>
          <w:ilvl w:val="0"/>
          <w:numId w:val="1002"/>
        </w:numPr>
        <w:pStyle w:val="Compact"/>
      </w:pPr>
      <w:r>
        <w:t xml:space="preserve">Providing strategic advice to government officials on matters related to international law, human rights, and sustainable development in Brazil São Paulo.</w:t>
      </w:r>
    </w:p>
    <w:p>
      <w:pPr>
        <w:numPr>
          <w:ilvl w:val="0"/>
          <w:numId w:val="1002"/>
        </w:numPr>
        <w:pStyle w:val="Compact"/>
      </w:pPr>
      <w:r>
        <w:t xml:space="preserve">Leading teams to address diplomatic challenges arising from global conflicts, ensuring alignment with Brazil’s neutral yet proactive stance in international affairs.</w:t>
      </w:r>
    </w:p>
    <w:bookmarkEnd w:id="22"/>
    <w:bookmarkStart w:id="23" w:name="diplomatic-attaché"/>
    <w:p>
      <w:pPr>
        <w:pStyle w:val="Heading3"/>
      </w:pPr>
      <w:r>
        <w:t xml:space="preserve">Diplomatic Attaché</w:t>
      </w:r>
    </w:p>
    <w:p>
      <w:pPr>
        <w:pStyle w:val="FirstParagraph"/>
      </w:pPr>
      <w:r>
        <w:rPr>
          <w:iCs/>
          <w:i/>
        </w:rPr>
        <w:t xml:space="preserve">Ambassadorial Mission of Brazil to the United States | Washington, D.C., USA | June 2014 – December 2017</w:t>
      </w:r>
    </w:p>
    <w:p>
      <w:pPr>
        <w:numPr>
          <w:ilvl w:val="0"/>
          <w:numId w:val="1003"/>
        </w:numPr>
        <w:pStyle w:val="Compact"/>
      </w:pPr>
      <w:r>
        <w:t xml:space="preserve">Acting as a liaison between Brazilian and U.S. diplomatic entities, with a focus on São Paulo’s agricultural and automotive industries.</w:t>
      </w:r>
    </w:p>
    <w:p>
      <w:pPr>
        <w:numPr>
          <w:ilvl w:val="0"/>
          <w:numId w:val="1003"/>
        </w:numPr>
        <w:pStyle w:val="Compact"/>
      </w:pPr>
      <w:r>
        <w:t xml:space="preserve">Facilitating cultural exchange programs that highlighted São Paulo’s innovation ecosystem, including partnerships with tech startups and universities.</w:t>
      </w:r>
    </w:p>
    <w:p>
      <w:pPr>
        <w:numPr>
          <w:ilvl w:val="0"/>
          <w:numId w:val="1003"/>
        </w:numPr>
        <w:pStyle w:val="Compact"/>
      </w:pPr>
      <w:r>
        <w:t xml:space="preserve">Supporting the negotiation of trade agreements that bolstered Brazil’s exports to the U.S., particularly from São Paulo-based companies.</w:t>
      </w:r>
    </w:p>
    <w:p>
      <w:pPr>
        <w:numPr>
          <w:ilvl w:val="0"/>
          <w:numId w:val="1003"/>
        </w:numPr>
        <w:pStyle w:val="Compact"/>
      </w:pPr>
      <w:r>
        <w:t xml:space="preserve">Representing Brazil in multilateral forums, emphasizing the importance of São Paulo as a bridge between South America and global markets.</w:t>
      </w:r>
    </w:p>
    <w:bookmarkEnd w:id="23"/>
    <w:bookmarkStart w:id="24" w:name="internship-cultural-diplomacy-assistant"/>
    <w:p>
      <w:pPr>
        <w:pStyle w:val="Heading3"/>
      </w:pPr>
      <w:r>
        <w:t xml:space="preserve">Internship: Cultural Diplomacy Assistant</w:t>
      </w:r>
    </w:p>
    <w:p>
      <w:pPr>
        <w:pStyle w:val="FirstParagraph"/>
      </w:pPr>
      <w:r>
        <w:rPr>
          <w:iCs/>
          <w:i/>
        </w:rPr>
        <w:t xml:space="preserve">Brazilian Consulate in New York | New York, USA | January 2012 – May 2013</w:t>
      </w:r>
    </w:p>
    <w:p>
      <w:pPr>
        <w:numPr>
          <w:ilvl w:val="0"/>
          <w:numId w:val="1004"/>
        </w:numPr>
        <w:pStyle w:val="Compact"/>
      </w:pPr>
      <w:r>
        <w:t xml:space="preserve">Assisting in organizing cultural events that showcased São Paulo’s rich heritage, including music festivals and art exhibitions.</w:t>
      </w:r>
    </w:p>
    <w:p>
      <w:pPr>
        <w:numPr>
          <w:ilvl w:val="0"/>
          <w:numId w:val="1004"/>
        </w:numPr>
        <w:pStyle w:val="Compact"/>
      </w:pPr>
      <w:r>
        <w:t xml:space="preserve">Collaborating with local communities to foster a deeper understanding of Brazil’s role in global diplomacy.</w:t>
      </w:r>
    </w:p>
    <w:p>
      <w:pPr>
        <w:numPr>
          <w:ilvl w:val="0"/>
          <w:numId w:val="1004"/>
        </w:numPr>
        <w:pStyle w:val="Compact"/>
      </w:pPr>
      <w:r>
        <w:t xml:space="preserve">Providing administrative support for diplomatic missions, ensuring seamless coordination between Brazilian and international stakeholders.</w:t>
      </w:r>
    </w:p>
    <w:bookmarkEnd w:id="24"/>
    <w:bookmarkEnd w:id="25"/>
    <w:bookmarkStart w:id="28" w:name="education"/>
    <w:p>
      <w:pPr>
        <w:pStyle w:val="Heading2"/>
      </w:pPr>
      <w:r>
        <w:t xml:space="preserve">Education</w:t>
      </w:r>
    </w:p>
    <w:bookmarkStart w:id="26" w:name="X61830f4180132419a89e869508263222c36bce4"/>
    <w:p>
      <w:pPr>
        <w:pStyle w:val="Heading3"/>
      </w:pPr>
      <w:r>
        <w:t xml:space="preserve">Master of Arts in International Relations</w:t>
      </w:r>
    </w:p>
    <w:p>
      <w:pPr>
        <w:pStyle w:val="FirstParagraph"/>
      </w:pPr>
      <w:r>
        <w:rPr>
          <w:iCs/>
          <w:i/>
        </w:rPr>
        <w:t xml:space="preserve">University of São Paulo (USP) | São Paulo, Brazil | 2011</w:t>
      </w:r>
    </w:p>
    <w:p>
      <w:pPr>
        <w:numPr>
          <w:ilvl w:val="0"/>
          <w:numId w:val="1005"/>
        </w:numPr>
        <w:pStyle w:val="Compact"/>
      </w:pPr>
      <w:r>
        <w:t xml:space="preserve">Thesis: "The Role of São Paulo in Brazil’s Diplomatic Strategy: A Case Study on Regional Influence."</w:t>
      </w:r>
    </w:p>
    <w:p>
      <w:pPr>
        <w:numPr>
          <w:ilvl w:val="0"/>
          <w:numId w:val="1005"/>
        </w:numPr>
        <w:pStyle w:val="Compact"/>
      </w:pPr>
      <w:r>
        <w:t xml:space="preserve">Coursework focused on diplomatic policy, international law, and cultural diplomacy.</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São Paulo (USP) | São Paulo, Brazil | 2008</w:t>
      </w:r>
    </w:p>
    <w:p>
      <w:pPr>
        <w:numPr>
          <w:ilvl w:val="0"/>
          <w:numId w:val="1006"/>
        </w:numPr>
        <w:pStyle w:val="Compact"/>
      </w:pPr>
      <w:r>
        <w:t xml:space="preserve">Research projects on Brazil’s foreign policy and its implications for South America.</w:t>
      </w:r>
    </w:p>
    <w:bookmarkEnd w:id="27"/>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(Intermediate)</w:t>
      </w:r>
    </w:p>
    <w:p>
      <w:pPr>
        <w:numPr>
          <w:ilvl w:val="0"/>
          <w:numId w:val="1007"/>
        </w:numPr>
        <w:pStyle w:val="Compact"/>
      </w:pPr>
      <w:r>
        <w:t xml:space="preserve">French (Basic)</w:t>
      </w:r>
    </w:p>
    <w:bookmarkEnd w:id="29"/>
    <w:bookmarkStart w:id="30" w:name="certifications-and-training"/>
    <w:p>
      <w:pPr>
        <w:pStyle w:val="Heading2"/>
      </w:pPr>
      <w:r>
        <w:t xml:space="preserve">Certifications and Training</w:t>
      </w:r>
    </w:p>
    <w:p>
      <w:pPr>
        <w:numPr>
          <w:ilvl w:val="0"/>
          <w:numId w:val="1008"/>
        </w:numPr>
        <w:pStyle w:val="Compact"/>
      </w:pPr>
      <w:r>
        <w:t xml:space="preserve">Certificate in Digital Diplomacy, Brazilian Ministry of Foreign Affairs (2019)</w:t>
      </w:r>
    </w:p>
    <w:p>
      <w:pPr>
        <w:numPr>
          <w:ilvl w:val="0"/>
          <w:numId w:val="1008"/>
        </w:numPr>
        <w:pStyle w:val="Compact"/>
      </w:pPr>
      <w:r>
        <w:t xml:space="preserve">Advanced Negotiation Skills Workshop, São Paulo School of Economics (2017)</w:t>
      </w:r>
    </w:p>
    <w:p>
      <w:pPr>
        <w:numPr>
          <w:ilvl w:val="0"/>
          <w:numId w:val="1008"/>
        </w:numPr>
        <w:pStyle w:val="Compact"/>
      </w:pPr>
      <w:r>
        <w:t xml:space="preserve">International Law and Human Rights Course, United Nations Office in Brazil (2015)</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Institute of International Relations (IBRI), São Paulo Chapter; Council on Foreign Relations (CFR) Affiliate.</w:t>
      </w:r>
    </w:p>
    <w:p>
      <w:pPr>
        <w:pStyle w:val="BodyText"/>
      </w:pPr>
      <w:r>
        <w:rPr>
          <w:bCs/>
          <w:b/>
        </w:rPr>
        <w:t xml:space="preserve">Volunteer Work:</w:t>
      </w:r>
      <w:r>
        <w:t xml:space="preserve"> </w:t>
      </w:r>
      <w:r>
        <w:t xml:space="preserve">Coordinator for the "Bridging Brazil" initiative, which promotes cultural exchange between São Paulo and international partners through educational programs and community outreach.</w:t>
      </w:r>
    </w:p>
    <w:p>
      <w:pPr>
        <w:pStyle w:val="BodyText"/>
      </w:pPr>
      <w:r>
        <w:rPr>
          <w:bCs/>
          <w:b/>
        </w:rPr>
        <w:t xml:space="preserve">Publications:</w:t>
      </w:r>
      <w:r>
        <w:t xml:space="preserve"> </w:t>
      </w:r>
      <w:r>
        <w:t xml:space="preserve">Authored articles on Brazilian diplomacy in reputable journals such as "Revista de Relações Internacionais" and "São Paulo Diplomacy Quarterly."</w:t>
      </w:r>
    </w:p>
    <w:bookmarkEnd w:id="31"/>
    <w:bookmarkStart w:id="32" w:name="references"/>
    <w:p>
      <w:pPr>
        <w:pStyle w:val="Heading2"/>
      </w:pPr>
      <w:r>
        <w:t xml:space="preserve">References</w:t>
      </w:r>
    </w:p>
    <w:p>
      <w:pPr>
        <w:pStyle w:val="FirstParagraph"/>
      </w:pPr>
      <w:r>
        <w:t xml:space="preserve">Available upon request. Please contact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Brazil São Paulo</dc:title>
  <dc:creator/>
  <dc:language>en</dc:language>
  <cp:keywords/>
  <dcterms:created xsi:type="dcterms:W3CDTF">2026-07-24T08:52:49Z</dcterms:created>
  <dcterms:modified xsi:type="dcterms:W3CDTF">2026-07-24T08:52:49Z</dcterms:modified>
</cp:coreProperties>
</file>

<file path=docProps/custom.xml><?xml version="1.0" encoding="utf-8"?>
<Properties xmlns="http://schemas.openxmlformats.org/officeDocument/2006/custom-properties" xmlns:vt="http://schemas.openxmlformats.org/officeDocument/2006/docPropsVTypes"/>
</file>