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31" w:name="Xe846737cb80e30169b71f63ca0f8c04e4f26434"/>
    <w:p>
      <w:pPr>
        <w:pStyle w:val="Heading1"/>
      </w:pPr>
      <w:r>
        <w:t xml:space="preserve">Resume for Diplomat Position in Canada Montreal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[1-514-XXX-XXXX]</w:t>
      </w:r>
    </w:p>
    <w:p>
      <w:pPr>
        <w:pStyle w:val="BodyText"/>
      </w:pPr>
      <w:r>
        <w:rPr>
          <w:bCs/>
          <w:b/>
        </w:rPr>
        <w:t xml:space="preserve">Location:</w:t>
      </w:r>
      <w:r>
        <w:t xml:space="preserve"> </w:t>
      </w:r>
      <w:r>
        <w:t xml:space="preserve">Montreal, Quebec, Canada</w:t>
      </w:r>
    </w:p>
    <w:bookmarkEnd w:id="20"/>
    <w:bookmarkStart w:id="21" w:name="professional-summary"/>
    <w:p>
      <w:pPr>
        <w:pStyle w:val="Heading2"/>
      </w:pPr>
      <w:r>
        <w:t xml:space="preserve">Professional Summary</w:t>
      </w:r>
    </w:p>
    <w:p>
      <w:pPr>
        <w:pStyle w:val="FirstParagraph"/>
      </w:pPr>
      <w:r>
        <w:t xml:space="preserve">A dedicated and experienced Diplomat with a proven track record in fostering international relations, cross-cultural collaboration, and strategic communication. Specialized in advancing diplomatic missions within the dynamic political and cultural landscape of Canada Montreal. Adept at navigating multilateral negotiations, promoting Canadian values such as multiculturalism and sustainability, and building partnerships between governments, organizations, and communities. Committed to leveraging expertise in diplomacy to strengthen Canada’s global standing while addressing local challenges in Montreal.</w:t>
      </w:r>
    </w:p>
    <w:bookmarkEnd w:id="21"/>
    <w:bookmarkStart w:id="25" w:name="professional-experience"/>
    <w:p>
      <w:pPr>
        <w:pStyle w:val="Heading2"/>
      </w:pPr>
      <w:r>
        <w:t xml:space="preserve">Professional Experience</w:t>
      </w:r>
    </w:p>
    <w:bookmarkStart w:id="22" w:name="diplomatic-advisor"/>
    <w:p>
      <w:pPr>
        <w:pStyle w:val="Heading3"/>
      </w:pPr>
      <w:r>
        <w:t xml:space="preserve">Diplomatic Advisor</w:t>
      </w:r>
    </w:p>
    <w:p>
      <w:pPr>
        <w:pStyle w:val="FirstParagraph"/>
      </w:pPr>
      <w:r>
        <w:rPr>
          <w:iCs/>
          <w:i/>
        </w:rPr>
        <w:t xml:space="preserve">Canadian Embassy, [Country Name], [Dates]</w:t>
      </w:r>
    </w:p>
    <w:p>
      <w:pPr>
        <w:numPr>
          <w:ilvl w:val="0"/>
          <w:numId w:val="1001"/>
        </w:numPr>
        <w:pStyle w:val="Compact"/>
      </w:pPr>
      <w:r>
        <w:t xml:space="preserve">Spearheaded diplomatic initiatives to enhance bilateral relations between Canada and [Country Name], focusing on trade, cultural exchange, and climate change agreements.</w:t>
      </w:r>
    </w:p>
    <w:p>
      <w:pPr>
        <w:numPr>
          <w:ilvl w:val="0"/>
          <w:numId w:val="1001"/>
        </w:numPr>
        <w:pStyle w:val="Compact"/>
      </w:pPr>
      <w:r>
        <w:t xml:space="preserve">Organized high-level meetings between Canadian officials and local stakeholders in Montreal, ensuring alignment with national priorities while addressing regional concerns.</w:t>
      </w:r>
    </w:p>
    <w:p>
      <w:pPr>
        <w:numPr>
          <w:ilvl w:val="0"/>
          <w:numId w:val="1001"/>
        </w:numPr>
        <w:pStyle w:val="Compact"/>
      </w:pPr>
      <w:r>
        <w:t xml:space="preserve">Provided strategic counsel on crisis management during international disputes, emphasizing conflict resolution frameworks aligned with Canada’s neutral and collaborative diplomatic approach.</w:t>
      </w:r>
    </w:p>
    <w:bookmarkEnd w:id="22"/>
    <w:bookmarkStart w:id="23" w:name="international-relations-officer"/>
    <w:p>
      <w:pPr>
        <w:pStyle w:val="Heading3"/>
      </w:pPr>
      <w:r>
        <w:t xml:space="preserve">International Relations Officer</w:t>
      </w:r>
    </w:p>
    <w:p>
      <w:pPr>
        <w:pStyle w:val="FirstParagraph"/>
      </w:pPr>
      <w:r>
        <w:rPr>
          <w:iCs/>
          <w:i/>
        </w:rPr>
        <w:t xml:space="preserve">Ministry of Foreign Affairs, Montreal, Canada</w:t>
      </w:r>
    </w:p>
    <w:p>
      <w:pPr>
        <w:numPr>
          <w:ilvl w:val="0"/>
          <w:numId w:val="1002"/>
        </w:numPr>
        <w:pStyle w:val="Compact"/>
      </w:pPr>
      <w:r>
        <w:t xml:space="preserve">Managed diplomatic outreach programs in Montreal, connecting Canadian institutions with global partners to promote economic and educational opportunities.</w:t>
      </w:r>
    </w:p>
    <w:p>
      <w:pPr>
        <w:numPr>
          <w:ilvl w:val="0"/>
          <w:numId w:val="1002"/>
        </w:numPr>
        <w:pStyle w:val="Compact"/>
      </w:pPr>
      <w:r>
        <w:t xml:space="preserve">Played a key role in organizing the annual Montreal International Business Forum, bringing together diplomats and industry leaders to explore collaboration on innovation and sustainability.</w:t>
      </w:r>
    </w:p>
    <w:p>
      <w:pPr>
        <w:numPr>
          <w:ilvl w:val="0"/>
          <w:numId w:val="1002"/>
        </w:numPr>
        <w:pStyle w:val="Compact"/>
      </w:pPr>
      <w:r>
        <w:t xml:space="preserve">Represented Canada at multilateral events in Quebec, advocating for policies that reflect Canada Montreal’s commitment to social equity and environmental stewardship.</w:t>
      </w:r>
    </w:p>
    <w:bookmarkEnd w:id="23"/>
    <w:bookmarkStart w:id="24" w:name="diplomatic-intern"/>
    <w:p>
      <w:pPr>
        <w:pStyle w:val="Heading3"/>
      </w:pPr>
      <w:r>
        <w:t xml:space="preserve">Diplomatic Intern</w:t>
      </w:r>
    </w:p>
    <w:p>
      <w:pPr>
        <w:pStyle w:val="FirstParagraph"/>
      </w:pPr>
      <w:r>
        <w:rPr>
          <w:iCs/>
          <w:i/>
        </w:rPr>
        <w:t xml:space="preserve">Embassy of Canada, [City], [Dates]</w:t>
      </w:r>
    </w:p>
    <w:p>
      <w:pPr>
        <w:numPr>
          <w:ilvl w:val="0"/>
          <w:numId w:val="1003"/>
        </w:numPr>
        <w:pStyle w:val="Compact"/>
      </w:pPr>
      <w:r>
        <w:t xml:space="preserve">Supported diplomatic teams in drafting policy briefs and reports on international trade agreements, with a focus on Canada Montreal’s role as a global hub for commerce and culture.</w:t>
      </w:r>
    </w:p>
    <w:p>
      <w:pPr>
        <w:numPr>
          <w:ilvl w:val="0"/>
          <w:numId w:val="1003"/>
        </w:numPr>
        <w:pStyle w:val="Compact"/>
      </w:pPr>
      <w:r>
        <w:t xml:space="preserve">Cultivated relationships with local media and NGOs to amplify Canada’s diplomatic messaging in the region.</w:t>
      </w:r>
    </w:p>
    <w:p>
      <w:pPr>
        <w:numPr>
          <w:ilvl w:val="0"/>
          <w:numId w:val="1003"/>
        </w:numPr>
        <w:pStyle w:val="Compact"/>
      </w:pPr>
      <w:r>
        <w:t xml:space="preserve">Assisted in organizing cultural exchange programs that highlighted Canadian heritage and fostered mutual understanding between communities.</w:t>
      </w:r>
    </w:p>
    <w:bookmarkEnd w:id="24"/>
    <w:bookmarkEnd w:id="25"/>
    <w:bookmarkStart w:id="26" w:name="education"/>
    <w:p>
      <w:pPr>
        <w:pStyle w:val="Heading2"/>
      </w:pPr>
      <w:r>
        <w:t xml:space="preserve">Education</w:t>
      </w:r>
    </w:p>
    <w:p>
      <w:pPr>
        <w:pStyle w:val="FirstParagraph"/>
      </w:pPr>
      <w:r>
        <w:rPr>
          <w:bCs/>
          <w:b/>
        </w:rPr>
        <w:t xml:space="preserve">Master of Arts in International Relations</w:t>
      </w:r>
    </w:p>
    <w:p>
      <w:pPr>
        <w:pStyle w:val="BodyText"/>
      </w:pPr>
      <w:r>
        <w:rPr>
          <w:iCs/>
          <w:i/>
        </w:rPr>
        <w:t xml:space="preserve">University of Montreal, Canada</w:t>
      </w:r>
    </w:p>
    <w:p>
      <w:pPr>
        <w:numPr>
          <w:ilvl w:val="0"/>
          <w:numId w:val="1004"/>
        </w:numPr>
        <w:pStyle w:val="Compact"/>
      </w:pPr>
      <w:r>
        <w:t xml:space="preserve">Courses focused on diplomatic theory, global governance, and comparative politics, with a specialization in Canadian foreign policy.</w:t>
      </w:r>
    </w:p>
    <w:p>
      <w:pPr>
        <w:numPr>
          <w:ilvl w:val="0"/>
          <w:numId w:val="1004"/>
        </w:numPr>
        <w:pStyle w:val="Compact"/>
      </w:pPr>
      <w:r>
        <w:t xml:space="preserve">Research paper on "Canada Montreal’s Role in Global Climate Diplomacy" published in the University of Montreal Journal of International Affairs.</w:t>
      </w:r>
    </w:p>
    <w:p>
      <w:pPr>
        <w:pStyle w:val="FirstParagraph"/>
      </w:pPr>
      <w:r>
        <w:rPr>
          <w:bCs/>
          <w:b/>
        </w:rPr>
        <w:t xml:space="preserve">Bachelor of Arts in Political Science</w:t>
      </w:r>
    </w:p>
    <w:p>
      <w:pPr>
        <w:pStyle w:val="BodyText"/>
      </w:pPr>
      <w:r>
        <w:rPr>
          <w:iCs/>
          <w:i/>
        </w:rPr>
        <w:t xml:space="preserve">McGill University, Canada</w:t>
      </w:r>
    </w:p>
    <w:p>
      <w:pPr>
        <w:numPr>
          <w:ilvl w:val="0"/>
          <w:numId w:val="1005"/>
        </w:numPr>
        <w:pStyle w:val="Compact"/>
      </w:pPr>
      <w:r>
        <w:t xml:space="preserve">Experienced in analyzing geopolitical trends and their impact on international relations, with a focus on North American diplomacy.</w:t>
      </w:r>
    </w:p>
    <w:p>
      <w:pPr>
        <w:numPr>
          <w:ilvl w:val="0"/>
          <w:numId w:val="1005"/>
        </w:numPr>
        <w:pStyle w:val="Compact"/>
      </w:pPr>
      <w:r>
        <w:t xml:space="preserve">Participated in the McGill Diplomacy Club, where I organized workshops on negotiation strategies and cross-cultural communication.</w:t>
      </w:r>
    </w:p>
    <w:bookmarkEnd w:id="26"/>
    <w:bookmarkStart w:id="27" w:name="key-skills"/>
    <w:p>
      <w:pPr>
        <w:pStyle w:val="Heading2"/>
      </w:pPr>
      <w:r>
        <w:t xml:space="preserve">Key Skills</w:t>
      </w:r>
    </w:p>
    <w:p>
      <w:pPr>
        <w:numPr>
          <w:ilvl w:val="0"/>
          <w:numId w:val="1006"/>
        </w:numPr>
        <w:pStyle w:val="Compact"/>
      </w:pPr>
      <w:r>
        <w:rPr>
          <w:bCs/>
          <w:b/>
        </w:rPr>
        <w:t xml:space="preserve">Diplomatic Negotiation:</w:t>
      </w:r>
      <w:r>
        <w:t xml:space="preserve"> </w:t>
      </w:r>
      <w:r>
        <w:t xml:space="preserve">Expertise in crafting agreements that balance national interests with global cooperation.</w:t>
      </w:r>
    </w:p>
    <w:p>
      <w:pPr>
        <w:numPr>
          <w:ilvl w:val="0"/>
          <w:numId w:val="1006"/>
        </w:numPr>
        <w:pStyle w:val="Compact"/>
      </w:pPr>
      <w:r>
        <w:rPr>
          <w:bCs/>
          <w:b/>
        </w:rPr>
        <w:t xml:space="preserve">Cross-Cultural Communication:</w:t>
      </w:r>
      <w:r>
        <w:t xml:space="preserve"> </w:t>
      </w:r>
      <w:r>
        <w:t xml:space="preserve">Fluent in English and French, with a deep understanding of Quebec’s cultural nuances.</w:t>
      </w:r>
    </w:p>
    <w:p>
      <w:pPr>
        <w:numPr>
          <w:ilvl w:val="0"/>
          <w:numId w:val="1006"/>
        </w:numPr>
        <w:pStyle w:val="Compact"/>
      </w:pPr>
      <w:r>
        <w:rPr>
          <w:bCs/>
          <w:b/>
        </w:rPr>
        <w:t xml:space="preserve">Strategic Planning:</w:t>
      </w:r>
      <w:r>
        <w:t xml:space="preserve"> </w:t>
      </w:r>
      <w:r>
        <w:t xml:space="preserve">Developed action plans for diplomatic missions in Montreal, ensuring alignment with Canadian government objectives.</w:t>
      </w:r>
    </w:p>
    <w:p>
      <w:pPr>
        <w:numPr>
          <w:ilvl w:val="0"/>
          <w:numId w:val="1006"/>
        </w:numPr>
        <w:pStyle w:val="Compact"/>
      </w:pPr>
      <w:r>
        <w:rPr>
          <w:bCs/>
          <w:b/>
        </w:rPr>
        <w:t xml:space="preserve">Languages:</w:t>
      </w:r>
      <w:r>
        <w:t xml:space="preserve"> </w:t>
      </w:r>
      <w:r>
        <w:t xml:space="preserve">English (fluent), French (fluent), [Other Language] (proficient).</w:t>
      </w:r>
    </w:p>
    <w:p>
      <w:pPr>
        <w:numPr>
          <w:ilvl w:val="0"/>
          <w:numId w:val="1006"/>
        </w:numPr>
        <w:pStyle w:val="Compact"/>
      </w:pPr>
      <w:r>
        <w:rPr>
          <w:bCs/>
          <w:b/>
        </w:rPr>
        <w:t xml:space="preserve">Diplomatic Technology:</w:t>
      </w:r>
      <w:r>
        <w:t xml:space="preserve"> </w:t>
      </w:r>
      <w:r>
        <w:t xml:space="preserve">Proficient in using tools like Microsoft Office, GIS mapping for diplomatic analysis, and secure communication platforms.</w:t>
      </w:r>
    </w:p>
    <w:bookmarkEnd w:id="27"/>
    <w:bookmarkStart w:id="28" w:name="professional-certifications"/>
    <w:p>
      <w:pPr>
        <w:pStyle w:val="Heading2"/>
      </w:pPr>
      <w:r>
        <w:t xml:space="preserve">Professional Certifications</w:t>
      </w:r>
    </w:p>
    <w:p>
      <w:pPr>
        <w:numPr>
          <w:ilvl w:val="0"/>
          <w:numId w:val="1007"/>
        </w:numPr>
        <w:pStyle w:val="Compact"/>
      </w:pPr>
      <w:r>
        <w:t xml:space="preserve">Certificate in Diplomatic Studies – [Institution Name], [Year]</w:t>
      </w:r>
    </w:p>
    <w:p>
      <w:pPr>
        <w:numPr>
          <w:ilvl w:val="0"/>
          <w:numId w:val="1007"/>
        </w:numPr>
        <w:pStyle w:val="Compact"/>
      </w:pPr>
      <w:r>
        <w:t xml:space="preserve">International Conflict Resolution Training – [Organization], [Year]</w:t>
      </w:r>
    </w:p>
    <w:p>
      <w:pPr>
        <w:numPr>
          <w:ilvl w:val="0"/>
          <w:numId w:val="1007"/>
        </w:numPr>
        <w:pStyle w:val="Compact"/>
      </w:pPr>
      <w:r>
        <w:t xml:space="preserve">Canadian Government Ethics and Compliance Course – [Agency], [Year]</w:t>
      </w:r>
    </w:p>
    <w:bookmarkEnd w:id="28"/>
    <w:bookmarkStart w:id="29" w:name="volunteer-work-community-involvement"/>
    <w:p>
      <w:pPr>
        <w:pStyle w:val="Heading2"/>
      </w:pPr>
      <w:r>
        <w:t xml:space="preserve">Volunteer Work &amp; Community Involvement</w:t>
      </w:r>
    </w:p>
    <w:p>
      <w:pPr>
        <w:pStyle w:val="FirstParagraph"/>
      </w:pPr>
      <w:r>
        <w:rPr>
          <w:bCs/>
          <w:b/>
        </w:rPr>
        <w:t xml:space="preserve">Diplomatic Mentor, Montreal Youth Exchange Program</w:t>
      </w:r>
    </w:p>
    <w:p>
      <w:pPr>
        <w:pStyle w:val="BodyText"/>
      </w:pPr>
      <w:r>
        <w:rPr>
          <w:iCs/>
          <w:i/>
        </w:rPr>
        <w:t xml:space="preserve">[Dates]</w:t>
      </w:r>
    </w:p>
    <w:p>
      <w:pPr>
        <w:numPr>
          <w:ilvl w:val="0"/>
          <w:numId w:val="1008"/>
        </w:numPr>
        <w:pStyle w:val="Compact"/>
      </w:pPr>
      <w:r>
        <w:t xml:space="preserve">Mentored young professionals in Montreal, guiding them through the complexities of international diplomacy and public service.</w:t>
      </w:r>
    </w:p>
    <w:p>
      <w:pPr>
        <w:numPr>
          <w:ilvl w:val="0"/>
          <w:numId w:val="1008"/>
        </w:numPr>
        <w:pStyle w:val="Compact"/>
      </w:pPr>
      <w:r>
        <w:t xml:space="preserve">Organized workshops on Canadian cultural heritage and global citizenship, fostering a sense of responsibility among future leaders.</w:t>
      </w:r>
    </w:p>
    <w:p>
      <w:pPr>
        <w:pStyle w:val="FirstParagraph"/>
      </w:pPr>
      <w:r>
        <w:rPr>
          <w:bCs/>
          <w:b/>
        </w:rPr>
        <w:t xml:space="preserve">Advisory Committee Member, Montreal International Association</w:t>
      </w:r>
    </w:p>
    <w:p>
      <w:pPr>
        <w:pStyle w:val="BodyText"/>
      </w:pPr>
      <w:r>
        <w:rPr>
          <w:iCs/>
          <w:i/>
        </w:rPr>
        <w:t xml:space="preserve">[Dates]</w:t>
      </w:r>
    </w:p>
    <w:p>
      <w:pPr>
        <w:numPr>
          <w:ilvl w:val="0"/>
          <w:numId w:val="1009"/>
        </w:numPr>
        <w:pStyle w:val="Compact"/>
      </w:pPr>
      <w:r>
        <w:t xml:space="preserve">Contributed to policy discussions on international collaboration, emphasizing the role of Montreal as a bridge between North America and global partners.</w:t>
      </w:r>
    </w:p>
    <w:p>
      <w:pPr>
        <w:numPr>
          <w:ilvl w:val="0"/>
          <w:numId w:val="1009"/>
        </w:numPr>
        <w:pStyle w:val="Compact"/>
      </w:pPr>
      <w:r>
        <w:t xml:space="preserve">Promoted initiatives that strengthened Canada’s position as a leader in sustainable development and inclusive governance.</w:t>
      </w:r>
    </w:p>
    <w:bookmarkEnd w:id="29"/>
    <w:bookmarkStart w:id="30" w:name="references"/>
    <w:p>
      <w:pPr>
        <w:pStyle w:val="Heading2"/>
      </w:pPr>
      <w:r>
        <w:t xml:space="preserve">References</w:t>
      </w:r>
    </w:p>
    <w:p>
      <w:pPr>
        <w:pStyle w:val="FirstParagraph"/>
      </w:pPr>
      <w:r>
        <w:t xml:space="preserve">Available upon request. Please contact [Your Email] or [Your Phone Number] for further information.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Diplomat Position in Canada Montreal</dc:title>
  <dc:creator/>
  <dc:language>en</dc:language>
  <cp:keywords/>
  <dcterms:created xsi:type="dcterms:W3CDTF">2026-07-23T09:09:54Z</dcterms:created>
  <dcterms:modified xsi:type="dcterms:W3CDTF">2026-07-23T09:09:54Z</dcterms:modified>
</cp:coreProperties>
</file>

<file path=docProps/custom.xml><?xml version="1.0" encoding="utf-8"?>
<Properties xmlns="http://schemas.openxmlformats.org/officeDocument/2006/custom-properties" xmlns:vt="http://schemas.openxmlformats.org/officeDocument/2006/docPropsVTypes"/>
</file>