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Colombia</w:t>
      </w:r>
      <w:r>
        <w:t xml:space="preserve"> </w:t>
      </w:r>
      <w:r>
        <w:t xml:space="preserve">Medellín</w:t>
      </w:r>
    </w:p>
    <w:bookmarkStart w:id="37" w:name="diplomat-resume"/>
    <w:p>
      <w:pPr>
        <w:pStyle w:val="Heading1"/>
      </w:pPr>
      <w:r>
        <w:t xml:space="preserve">Diplomat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Medellín, Colombia</w:t>
      </w:r>
    </w:p>
    <w:bookmarkEnd w:id="20"/>
    <w:bookmarkEnd w:id="21"/>
    <w:bookmarkStart w:id="23" w:name="summary"/>
    <w:bookmarkStart w:id="22" w:name="career-summary"/>
    <w:p>
      <w:pPr>
        <w:pStyle w:val="Heading2"/>
      </w:pPr>
      <w:r>
        <w:t xml:space="preserve">Career Summary</w:t>
      </w:r>
    </w:p>
    <w:p>
      <w:pPr>
        <w:pStyle w:val="FirstParagraph"/>
      </w:pPr>
      <w:r>
        <w:t xml:space="preserve">A dedicated and experienced Diplomat with a focus on fostering international relations, cultural exchange, and collaborative efforts in Colombia Medellín. With over a decade of expertise in diplomatic engagement, conflict resolution, and cross-border cooperation, I have consistently demonstrated the ability to navigate complex geopolitical landscapes while promoting mutual understanding between nations. My work in Medellín has centered on strengthening ties between Colombia and global partners through strategic partnerships, community development initiatives, and advocacy for peacebuilding. As a Diplomat in Colombia Medellín, I am committed to leveraging my skills in negotiation, intercultural communication, and policy analysis to support sustainable growth and diplomatic stability.</w:t>
      </w:r>
    </w:p>
    <w:bookmarkEnd w:id="22"/>
    <w:bookmarkEnd w:id="23"/>
    <w:bookmarkStart w:id="27" w:name="professional-experience"/>
    <w:p>
      <w:pPr>
        <w:pStyle w:val="Heading2"/>
      </w:pPr>
      <w:r>
        <w:t xml:space="preserve">Professional Experience</w:t>
      </w:r>
    </w:p>
    <w:bookmarkStart w:id="24" w:name="senior-diplomatic-officer"/>
    <w:p>
      <w:pPr>
        <w:pStyle w:val="Heading3"/>
      </w:pPr>
      <w:r>
        <w:t xml:space="preserve">Senior Diplomatic Officer</w:t>
      </w:r>
    </w:p>
    <w:p>
      <w:pPr>
        <w:pStyle w:val="FirstParagraph"/>
      </w:pPr>
      <w:r>
        <w:rPr>
          <w:bCs/>
          <w:b/>
        </w:rPr>
        <w:t xml:space="preserve">Ambassador's Office, Colombia Medellín</w:t>
      </w:r>
    </w:p>
    <w:p>
      <w:pPr>
        <w:pStyle w:val="BodyText"/>
      </w:pPr>
      <w:r>
        <w:rPr>
          <w:iCs/>
          <w:i/>
        </w:rPr>
        <w:t xml:space="preserve">January 2018 – Present</w:t>
      </w:r>
    </w:p>
    <w:p>
      <w:pPr>
        <w:numPr>
          <w:ilvl w:val="0"/>
          <w:numId w:val="1001"/>
        </w:numPr>
        <w:pStyle w:val="Compact"/>
      </w:pPr>
      <w:r>
        <w:t xml:space="preserve">Spearheaded diplomatic missions to enhance bilateral relations between Colombia and key international partners, including the United States, European Union, and Latin American nations.</w:t>
      </w:r>
    </w:p>
    <w:p>
      <w:pPr>
        <w:numPr>
          <w:ilvl w:val="0"/>
          <w:numId w:val="1001"/>
        </w:numPr>
        <w:pStyle w:val="Compact"/>
      </w:pPr>
      <w:r>
        <w:t xml:space="preserve">Organized and facilitated high-level meetings between government officials, business leaders, and community representatives in Medellín to promote economic cooperation and cultural exchange.</w:t>
      </w:r>
    </w:p>
    <w:p>
      <w:pPr>
        <w:numPr>
          <w:ilvl w:val="0"/>
          <w:numId w:val="1001"/>
        </w:numPr>
        <w:pStyle w:val="Compact"/>
      </w:pPr>
      <w:r>
        <w:t xml:space="preserve">Developed strategies to address regional challenges such as migration, environmental sustainability, and security through collaborative frameworks with international organizations like the UN and OAS.</w:t>
      </w:r>
    </w:p>
    <w:p>
      <w:pPr>
        <w:numPr>
          <w:ilvl w:val="0"/>
          <w:numId w:val="1001"/>
        </w:numPr>
        <w:pStyle w:val="Compact"/>
      </w:pPr>
      <w:r>
        <w:t xml:space="preserve">Provided strategic counsel on policy reforms related to trade agreements, foreign investment, and humanitarian aid in Colombia Medellín.</w:t>
      </w:r>
    </w:p>
    <w:p>
      <w:pPr>
        <w:numPr>
          <w:ilvl w:val="0"/>
          <w:numId w:val="1001"/>
        </w:numPr>
        <w:pStyle w:val="Compact"/>
      </w:pPr>
      <w:r>
        <w:t xml:space="preserve">Represented the government at major international conferences and forums held in Medellín, emphasizing Colombia's commitment to global peace and development goals.</w:t>
      </w:r>
    </w:p>
    <w:bookmarkEnd w:id="24"/>
    <w:bookmarkStart w:id="25" w:name="diplomatic-advisor"/>
    <w:p>
      <w:pPr>
        <w:pStyle w:val="Heading3"/>
      </w:pPr>
      <w:r>
        <w:t xml:space="preserve">Diplomatic Advisor</w:t>
      </w:r>
    </w:p>
    <w:p>
      <w:pPr>
        <w:pStyle w:val="FirstParagraph"/>
      </w:pPr>
      <w:r>
        <w:rPr>
          <w:bCs/>
          <w:b/>
        </w:rPr>
        <w:t xml:space="preserve">Ministry of Foreign Affairs, Bogotá, Colombia</w:t>
      </w:r>
    </w:p>
    <w:p>
      <w:pPr>
        <w:pStyle w:val="BodyText"/>
      </w:pPr>
      <w:r>
        <w:rPr>
          <w:iCs/>
          <w:i/>
        </w:rPr>
        <w:t xml:space="preserve">June 2014 – December 2017</w:t>
      </w:r>
    </w:p>
    <w:p>
      <w:pPr>
        <w:numPr>
          <w:ilvl w:val="0"/>
          <w:numId w:val="1002"/>
        </w:numPr>
        <w:pStyle w:val="Compact"/>
      </w:pPr>
      <w:r>
        <w:t xml:space="preserve">Advised on diplomatic protocols and negotiation tactics for high-stakes international dialogues involving Colombia Medellín as a key regional hub.</w:t>
      </w:r>
    </w:p>
    <w:p>
      <w:pPr>
        <w:numPr>
          <w:ilvl w:val="0"/>
          <w:numId w:val="1002"/>
        </w:numPr>
        <w:pStyle w:val="Compact"/>
      </w:pPr>
      <w:r>
        <w:t xml:space="preserve">Conducted research on socio-political trends in Latin America to inform policy decisions and enhance Colombia's global standing.</w:t>
      </w:r>
    </w:p>
    <w:p>
      <w:pPr>
        <w:numPr>
          <w:ilvl w:val="0"/>
          <w:numId w:val="1002"/>
        </w:numPr>
        <w:pStyle w:val="Compact"/>
      </w:pPr>
      <w:r>
        <w:t xml:space="preserve">Mentored junior diplomats, focusing on the unique challenges of working in regions like Medellín, where cultural diversity and economic transformation require nuanced approaches.</w:t>
      </w:r>
    </w:p>
    <w:p>
      <w:pPr>
        <w:numPr>
          <w:ilvl w:val="0"/>
          <w:numId w:val="1002"/>
        </w:numPr>
        <w:pStyle w:val="Compact"/>
      </w:pPr>
      <w:r>
        <w:t xml:space="preserve">Collaborated with local governments in Medellín to implement projects that aligned with national diplomatic objectives, such as urban development and education partnerships.</w:t>
      </w:r>
    </w:p>
    <w:p>
      <w:pPr>
        <w:numPr>
          <w:ilvl w:val="0"/>
          <w:numId w:val="1002"/>
        </w:numPr>
        <w:pStyle w:val="Compact"/>
      </w:pPr>
      <w:r>
        <w:t xml:space="preserve">Supported the establishment of a regional diplomatic training center in Medellín to equip professionals with skills for international engagement.</w:t>
      </w:r>
    </w:p>
    <w:bookmarkEnd w:id="25"/>
    <w:bookmarkStart w:id="26" w:name="diplomatic-assistant"/>
    <w:p>
      <w:pPr>
        <w:pStyle w:val="Heading3"/>
      </w:pPr>
      <w:r>
        <w:t xml:space="preserve">Diplomatic Assistant</w:t>
      </w:r>
    </w:p>
    <w:p>
      <w:pPr>
        <w:pStyle w:val="FirstParagraph"/>
      </w:pPr>
      <w:r>
        <w:rPr>
          <w:bCs/>
          <w:b/>
        </w:rPr>
        <w:t xml:space="preserve">Embassy of Colombia, Washington, D.C., USA</w:t>
      </w:r>
    </w:p>
    <w:p>
      <w:pPr>
        <w:pStyle w:val="BodyText"/>
      </w:pPr>
      <w:r>
        <w:rPr>
          <w:iCs/>
          <w:i/>
        </w:rPr>
        <w:t xml:space="preserve">July 2010 – May 2014</w:t>
      </w:r>
    </w:p>
    <w:p>
      <w:pPr>
        <w:numPr>
          <w:ilvl w:val="0"/>
          <w:numId w:val="1003"/>
        </w:numPr>
        <w:pStyle w:val="Compact"/>
      </w:pPr>
      <w:r>
        <w:t xml:space="preserve">Assisted in managing correspondence with foreign governments and coordinating official visits by Colombian officials to the U.S.</w:t>
      </w:r>
    </w:p>
    <w:p>
      <w:pPr>
        <w:numPr>
          <w:ilvl w:val="0"/>
          <w:numId w:val="1003"/>
        </w:numPr>
        <w:pStyle w:val="Compact"/>
      </w:pPr>
      <w:r>
        <w:t xml:space="preserve">Translated and reviewed documents to ensure accuracy in diplomatic communications, particularly those involving Medellín's role in international trade.</w:t>
      </w:r>
    </w:p>
    <w:p>
      <w:pPr>
        <w:numPr>
          <w:ilvl w:val="0"/>
          <w:numId w:val="1003"/>
        </w:numPr>
        <w:pStyle w:val="Compact"/>
      </w:pPr>
      <w:r>
        <w:t xml:space="preserve">Participated in events promoting Colombian culture and diplomacy, including exhibitions and seminars held in Washington, D.C., that highlighted Medellín's transformation into a global innovation hub.</w:t>
      </w:r>
    </w:p>
    <w:p>
      <w:pPr>
        <w:numPr>
          <w:ilvl w:val="0"/>
          <w:numId w:val="1003"/>
        </w:numPr>
        <w:pStyle w:val="Compact"/>
      </w:pPr>
      <w:r>
        <w:t xml:space="preserve">Supported the development of cultural exchange programs that strengthened ties between Colombia Medellín and U.S. cities.</w:t>
      </w:r>
    </w:p>
    <w:bookmarkEnd w:id="26"/>
    <w:bookmarkEnd w:id="27"/>
    <w:bookmarkStart w:id="29" w:name="education"/>
    <w:bookmarkStart w:id="28" w:name="educational-background"/>
    <w:p>
      <w:pPr>
        <w:pStyle w:val="Heading2"/>
      </w:pPr>
      <w:r>
        <w:t xml:space="preserve">Educational Background</w:t>
      </w:r>
    </w:p>
    <w:p>
      <w:pPr>
        <w:pStyle w:val="FirstParagraph"/>
      </w:pPr>
      <w:r>
        <w:rPr>
          <w:bCs/>
          <w:b/>
        </w:rPr>
        <w:t xml:space="preserve">Masters in International Relations</w:t>
      </w:r>
    </w:p>
    <w:p>
      <w:pPr>
        <w:pStyle w:val="BodyText"/>
      </w:pPr>
      <w:r>
        <w:rPr>
          <w:iCs/>
          <w:i/>
        </w:rPr>
        <w:t xml:space="preserve">Universidad de los Andes, Bogotá, Colombia</w:t>
      </w:r>
    </w:p>
    <w:p>
      <w:pPr>
        <w:pStyle w:val="BodyText"/>
      </w:pPr>
      <w:r>
        <w:rPr>
          <w:iCs/>
          <w:i/>
        </w:rPr>
        <w:t xml:space="preserve">Graduated: 2010</w:t>
      </w:r>
    </w:p>
    <w:p>
      <w:pPr>
        <w:numPr>
          <w:ilvl w:val="0"/>
          <w:numId w:val="1004"/>
        </w:numPr>
        <w:pStyle w:val="Compact"/>
      </w:pPr>
      <w:r>
        <w:t xml:space="preserve">Focused on regional integration and the role of diplomacy in Latin America.</w:t>
      </w:r>
    </w:p>
    <w:p>
      <w:pPr>
        <w:numPr>
          <w:ilvl w:val="0"/>
          <w:numId w:val="1004"/>
        </w:numPr>
        <w:pStyle w:val="Compact"/>
      </w:pPr>
      <w:r>
        <w:t xml:space="preserve">Completed a thesis on the impact of Medellín's internationalization efforts on its socio-economic development.</w:t>
      </w:r>
    </w:p>
    <w:p>
      <w:pPr>
        <w:pStyle w:val="FirstParagraph"/>
      </w:pPr>
      <w:r>
        <w:rPr>
          <w:bCs/>
          <w:b/>
        </w:rPr>
        <w:t xml:space="preserve">Bachelor’s Degree in Political Science</w:t>
      </w:r>
    </w:p>
    <w:p>
      <w:pPr>
        <w:pStyle w:val="BodyText"/>
      </w:pPr>
      <w:r>
        <w:rPr>
          <w:iCs/>
          <w:i/>
        </w:rPr>
        <w:t xml:space="preserve">University of Antioquia, Medellín, Colombia</w:t>
      </w:r>
    </w:p>
    <w:p>
      <w:pPr>
        <w:pStyle w:val="BodyText"/>
      </w:pPr>
      <w:r>
        <w:rPr>
          <w:iCs/>
          <w:i/>
        </w:rPr>
        <w:t xml:space="preserve">Graduated: 2007</w:t>
      </w:r>
    </w:p>
    <w:bookmarkEnd w:id="28"/>
    <w:bookmarkEnd w:id="29"/>
    <w:bookmarkStart w:id="31" w:name="skills"/>
    <w:bookmarkStart w:id="30" w:name="key-skills"/>
    <w:p>
      <w:pPr>
        <w:pStyle w:val="Heading2"/>
      </w:pPr>
      <w:r>
        <w:t xml:space="preserve">Key Skills</w:t>
      </w:r>
    </w:p>
    <w:p>
      <w:pPr>
        <w:numPr>
          <w:ilvl w:val="0"/>
          <w:numId w:val="1005"/>
        </w:numPr>
        <w:pStyle w:val="Compact"/>
      </w:pPr>
      <w:r>
        <w:rPr>
          <w:bCs/>
          <w:b/>
        </w:rPr>
        <w:t xml:space="preserve">Languages:</w:t>
      </w:r>
      <w:r>
        <w:t xml:space="preserve"> </w:t>
      </w:r>
      <w:r>
        <w:t xml:space="preserve">Fluent in Spanish (Colombian dialect), English, and French.</w:t>
      </w:r>
    </w:p>
    <w:p>
      <w:pPr>
        <w:numPr>
          <w:ilvl w:val="0"/>
          <w:numId w:val="1005"/>
        </w:numPr>
        <w:pStyle w:val="Compact"/>
      </w:pPr>
      <w:r>
        <w:rPr>
          <w:bCs/>
          <w:b/>
        </w:rPr>
        <w:t xml:space="preserve">Diplomatic Negotiation:</w:t>
      </w:r>
      <w:r>
        <w:t xml:space="preserve"> </w:t>
      </w:r>
      <w:r>
        <w:t xml:space="preserve">Expertise in resolving disputes and building consensus among diverse stakeholders.</w:t>
      </w:r>
    </w:p>
    <w:p>
      <w:pPr>
        <w:numPr>
          <w:ilvl w:val="0"/>
          <w:numId w:val="1005"/>
        </w:numPr>
        <w:pStyle w:val="Compact"/>
      </w:pPr>
      <w:r>
        <w:rPr>
          <w:bCs/>
          <w:b/>
        </w:rPr>
        <w:t xml:space="preserve">Cultural Competence:</w:t>
      </w:r>
      <w:r>
        <w:t xml:space="preserve"> </w:t>
      </w:r>
      <w:r>
        <w:t xml:space="preserve">Deep understanding of Colombia's cultural nuances, particularly in Medellín, where community-driven diplomacy is vital.</w:t>
      </w:r>
    </w:p>
    <w:p>
      <w:pPr>
        <w:numPr>
          <w:ilvl w:val="0"/>
          <w:numId w:val="1005"/>
        </w:numPr>
        <w:pStyle w:val="Compact"/>
      </w:pPr>
      <w:r>
        <w:rPr>
          <w:bCs/>
          <w:b/>
        </w:rPr>
        <w:t xml:space="preserve">Policy Analysis:</w:t>
      </w:r>
      <w:r>
        <w:t xml:space="preserve"> </w:t>
      </w:r>
      <w:r>
        <w:t xml:space="preserve">Strong ability to evaluate international policies and their local implications for Medellín and beyond.</w:t>
      </w:r>
    </w:p>
    <w:p>
      <w:pPr>
        <w:numPr>
          <w:ilvl w:val="0"/>
          <w:numId w:val="1005"/>
        </w:numPr>
        <w:pStyle w:val="Compact"/>
      </w:pPr>
      <w:r>
        <w:rPr>
          <w:bCs/>
          <w:b/>
        </w:rPr>
        <w:t xml:space="preserve">Digital Diplomacy:</w:t>
      </w:r>
      <w:r>
        <w:t xml:space="preserve"> </w:t>
      </w:r>
      <w:r>
        <w:t xml:space="preserve">Proficient in leveraging technology for global outreach, including social media campaigns and virtual collaboration platforms.</w: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Diplomatic Training Program</w:t>
      </w:r>
      <w:r>
        <w:t xml:space="preserve"> </w:t>
      </w:r>
      <w:r>
        <w:t xml:space="preserve">– Ministry of Foreign Affairs, Colombia (2016)</w:t>
      </w:r>
    </w:p>
    <w:p>
      <w:pPr>
        <w:numPr>
          <w:ilvl w:val="0"/>
          <w:numId w:val="1006"/>
        </w:numPr>
        <w:pStyle w:val="Compact"/>
      </w:pPr>
      <w:r>
        <w:rPr>
          <w:bCs/>
          <w:b/>
        </w:rPr>
        <w:t xml:space="preserve">Conflict Resolution and Mediation</w:t>
      </w:r>
      <w:r>
        <w:t xml:space="preserve"> </w:t>
      </w:r>
      <w:r>
        <w:t xml:space="preserve">– International Institute for Peace, Geneva (2015)</w:t>
      </w:r>
    </w:p>
    <w:p>
      <w:pPr>
        <w:numPr>
          <w:ilvl w:val="0"/>
          <w:numId w:val="1006"/>
        </w:numPr>
        <w:pStyle w:val="Compact"/>
      </w:pPr>
      <w:r>
        <w:rPr>
          <w:bCs/>
          <w:b/>
        </w:rPr>
        <w:t xml:space="preserve">Cross-Cultural Communication</w:t>
      </w:r>
      <w:r>
        <w:t xml:space="preserve"> </w:t>
      </w:r>
      <w:r>
        <w:t xml:space="preserve">– University of Pennsylvania Online (2018)</w:t>
      </w:r>
    </w:p>
    <w:bookmarkEnd w:id="32"/>
    <w:bookmarkStart w:id="34" w:name="projects"/>
    <w:bookmarkStart w:id="33" w:name="notable-projects"/>
    <w:p>
      <w:pPr>
        <w:pStyle w:val="Heading2"/>
      </w:pPr>
      <w:r>
        <w:t xml:space="preserve">Notable Projects</w:t>
      </w:r>
    </w:p>
    <w:p>
      <w:pPr>
        <w:pStyle w:val="FirstParagraph"/>
      </w:pPr>
      <w:r>
        <w:rPr>
          <w:bCs/>
          <w:b/>
        </w:rPr>
        <w:t xml:space="preserve">Medellín Global Hub Initiative</w:t>
      </w:r>
    </w:p>
    <w:p>
      <w:pPr>
        <w:pStyle w:val="BodyText"/>
      </w:pPr>
      <w:r>
        <w:rPr>
          <w:iCs/>
          <w:i/>
        </w:rPr>
        <w:t xml:space="preserve">Role:</w:t>
      </w:r>
      <w:r>
        <w:t xml:space="preserve"> </w:t>
      </w:r>
      <w:r>
        <w:t xml:space="preserve">Lead Diplomat</w:t>
      </w:r>
    </w:p>
    <w:p>
      <w:pPr>
        <w:numPr>
          <w:ilvl w:val="0"/>
          <w:numId w:val="1007"/>
        </w:numPr>
        <w:pStyle w:val="Compact"/>
      </w:pPr>
      <w:r>
        <w:t xml:space="preserve">Mobilized international partners to invest in Medellín's innovation ecosystem, resulting in a 25% increase in foreign startups by 2021.</w:t>
      </w:r>
    </w:p>
    <w:p>
      <w:pPr>
        <w:numPr>
          <w:ilvl w:val="0"/>
          <w:numId w:val="1007"/>
        </w:numPr>
        <w:pStyle w:val="Compact"/>
      </w:pPr>
      <w:r>
        <w:t xml:space="preserve">Facilitated partnerships between Medellín and cities like Barcelona and Seoul for shared urban development strategies.</w:t>
      </w:r>
    </w:p>
    <w:p>
      <w:pPr>
        <w:pStyle w:val="FirstParagraph"/>
      </w:pPr>
      <w:r>
        <w:rPr>
          <w:bCs/>
          <w:b/>
        </w:rPr>
        <w:t xml:space="preserve">Cultural Exchange Program with the United States</w:t>
      </w:r>
    </w:p>
    <w:p>
      <w:pPr>
        <w:pStyle w:val="BodyText"/>
      </w:pPr>
      <w:r>
        <w:rPr>
          <w:iCs/>
          <w:i/>
        </w:rPr>
        <w:t xml:space="preserve">Role:</w:t>
      </w:r>
      <w:r>
        <w:t xml:space="preserve"> </w:t>
      </w:r>
      <w:r>
        <w:t xml:space="preserve">Coordinator</w:t>
      </w:r>
    </w:p>
    <w:p>
      <w:pPr>
        <w:numPr>
          <w:ilvl w:val="0"/>
          <w:numId w:val="1008"/>
        </w:numPr>
        <w:pStyle w:val="Compact"/>
      </w:pPr>
      <w:r>
        <w:t xml:space="preserve">Established student and professional exchange programs between Medellín universities and U.S. institutions, fostering long-term academic and diplomatic ties.</w:t>
      </w:r>
    </w:p>
    <w:p>
      <w:pPr>
        <w:numPr>
          <w:ilvl w:val="0"/>
          <w:numId w:val="1008"/>
        </w:numPr>
        <w:pStyle w:val="Compact"/>
      </w:pPr>
      <w:r>
        <w:t xml:space="preserve">Organized cultural festivals in Medellín that attracted over 10,000 attendees annually, highlighting Colombia's global influence.</w:t>
      </w:r>
    </w:p>
    <w:bookmarkEnd w:id="33"/>
    <w:bookmarkEnd w:id="34"/>
    <w:bookmarkStart w:id="35" w:name="professional-affiliations"/>
    <w:p>
      <w:pPr>
        <w:pStyle w:val="Heading2"/>
      </w:pPr>
      <w:r>
        <w:t xml:space="preserve">Professional Affiliations</w:t>
      </w:r>
    </w:p>
    <w:p>
      <w:pPr>
        <w:numPr>
          <w:ilvl w:val="0"/>
          <w:numId w:val="1009"/>
        </w:numPr>
        <w:pStyle w:val="Compact"/>
      </w:pPr>
      <w:r>
        <w:rPr>
          <w:bCs/>
          <w:b/>
        </w:rPr>
        <w:t xml:space="preserve">Association of Diplomats of Latin America (ADLA)</w:t>
      </w:r>
    </w:p>
    <w:p>
      <w:pPr>
        <w:numPr>
          <w:ilvl w:val="0"/>
          <w:numId w:val="1009"/>
        </w:numPr>
        <w:pStyle w:val="Compact"/>
      </w:pPr>
      <w:r>
        <w:rPr>
          <w:bCs/>
          <w:b/>
        </w:rPr>
        <w:t xml:space="preserve">International Institute for Peace and Development (IIPD)</w:t>
      </w:r>
    </w:p>
    <w:p>
      <w:pPr>
        <w:numPr>
          <w:ilvl w:val="0"/>
          <w:numId w:val="1009"/>
        </w:numPr>
        <w:pStyle w:val="Compact"/>
      </w:pPr>
      <w:r>
        <w:rPr>
          <w:bCs/>
          <w:b/>
        </w:rPr>
        <w:t xml:space="preserve">Colombian Association of Foreign Affairs Professionals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reflects the expertise and accomplishments of a Diplomat in Colombia Medellín, emphasizing their role in advancing international relations and regional development.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Colombia Medellín</dc:title>
  <dc:creator/>
  <dc:language>en</dc:language>
  <cp:keywords/>
  <dcterms:created xsi:type="dcterms:W3CDTF">2025-12-11T06:57:42Z</dcterms:created>
  <dcterms:modified xsi:type="dcterms:W3CDTF">2025-12-11T06:57:42Z</dcterms:modified>
</cp:coreProperties>
</file>

<file path=docProps/custom.xml><?xml version="1.0" encoding="utf-8"?>
<Properties xmlns="http://schemas.openxmlformats.org/officeDocument/2006/custom-properties" xmlns:vt="http://schemas.openxmlformats.org/officeDocument/2006/docPropsVTypes"/>
</file>