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Diplomat</w:t>
      </w:r>
      <w:r>
        <w:t xml:space="preserve"> </w:t>
      </w:r>
      <w:r>
        <w:t xml:space="preserve">in</w:t>
      </w:r>
      <w:r>
        <w:t xml:space="preserve"> </w:t>
      </w:r>
      <w:r>
        <w:t xml:space="preserve">Egypt</w:t>
      </w:r>
      <w:r>
        <w:t xml:space="preserve"> </w:t>
      </w:r>
      <w:r>
        <w:t xml:space="preserve">Cairo</w:t>
      </w:r>
    </w:p>
    <w:bookmarkStart w:id="34" w:name="ahmed-mohamed-el-sayed"/>
    <w:p>
      <w:pPr>
        <w:pStyle w:val="Heading1"/>
      </w:pPr>
      <w:r>
        <w:t xml:space="preserve">Ahmed Mohamed El-Sayed</w:t>
      </w:r>
    </w:p>
    <w:p>
      <w:pPr>
        <w:pStyle w:val="FirstParagraph"/>
      </w:pPr>
      <w:r>
        <w:rPr>
          <w:bCs/>
          <w:b/>
        </w:rPr>
        <w:t xml:space="preserve">Diplomat | Egypt Cairo | Expert in International Relations</w:t>
      </w:r>
    </w:p>
    <w:p>
      <w:pPr>
        <w:pStyle w:val="BodyText"/>
      </w:pPr>
      <w:r>
        <w:t xml:space="preserve">Email: ahmedelsayed.diplomat@example.com | Phone: +20 123 456 7890 | Location: Cairo, Egypt</w:t>
      </w:r>
    </w:p>
    <w:bookmarkStart w:id="20" w:name="professional-summary"/>
    <w:p>
      <w:pPr>
        <w:pStyle w:val="Heading2"/>
      </w:pPr>
      <w:r>
        <w:t xml:space="preserve">Professional Summary</w:t>
      </w:r>
    </w:p>
    <w:p>
      <w:pPr>
        <w:pStyle w:val="FirstParagraph"/>
      </w:pPr>
      <w:r>
        <w:t xml:space="preserve">A dedicated and experienced Diplomat with over 15 years of expertise in fostering international relations, particularly within the Middle East. Specializing in diplomatic negotiations, cultural exchange programs, and conflict resolution. Proven track record of strengthening ties between Egypt and global partners through strategic engagement. Committed to advancing Egypt Cairo's interests on the world stage while promoting mutual understanding among diverse stakeholders.</w:t>
      </w:r>
    </w:p>
    <w:bookmarkEnd w:id="20"/>
    <w:bookmarkStart w:id="24" w:name="professional-experience"/>
    <w:p>
      <w:pPr>
        <w:pStyle w:val="Heading2"/>
      </w:pPr>
      <w:r>
        <w:t xml:space="preserve">Professional Experience</w:t>
      </w:r>
    </w:p>
    <w:bookmarkStart w:id="21" w:name="X6829e90534361b613b5e7bf7de658fd3068f1b7"/>
    <w:p>
      <w:pPr>
        <w:pStyle w:val="Heading3"/>
      </w:pPr>
      <w:r>
        <w:t xml:space="preserve">Ambassador of Egypt to the United Nations (New York, USA)</w:t>
      </w:r>
    </w:p>
    <w:p>
      <w:pPr>
        <w:pStyle w:val="FirstParagraph"/>
      </w:pPr>
      <w:r>
        <w:rPr>
          <w:iCs/>
          <w:i/>
        </w:rPr>
        <w:t xml:space="preserve">September 2018 – Present</w:t>
      </w:r>
    </w:p>
    <w:p>
      <w:pPr>
        <w:numPr>
          <w:ilvl w:val="0"/>
          <w:numId w:val="1001"/>
        </w:numPr>
        <w:pStyle w:val="Compact"/>
      </w:pPr>
      <w:r>
        <w:t xml:space="preserve">Served as the chief representative of Egypt in global diplomatic forums, advocating for the nation's interests in multilateral negotiations.</w:t>
      </w:r>
    </w:p>
    <w:p>
      <w:pPr>
        <w:numPr>
          <w:ilvl w:val="0"/>
          <w:numId w:val="1001"/>
        </w:numPr>
        <w:pStyle w:val="Compact"/>
      </w:pPr>
      <w:r>
        <w:t xml:space="preserve">Played a pivotal role in shaping resolutions on Middle East peace initiatives, particularly those involving Egypt Cairo’s strategic priorities.</w:t>
      </w:r>
    </w:p>
    <w:p>
      <w:pPr>
        <w:numPr>
          <w:ilvl w:val="0"/>
          <w:numId w:val="1001"/>
        </w:numPr>
        <w:pStyle w:val="Compact"/>
      </w:pPr>
      <w:r>
        <w:t xml:space="preserve">Collaborated with Egyptian diplomats stationed in Cairo to ensure alignment between national policies and international agreements.</w:t>
      </w:r>
    </w:p>
    <w:p>
      <w:pPr>
        <w:numPr>
          <w:ilvl w:val="0"/>
          <w:numId w:val="1001"/>
        </w:numPr>
        <w:pStyle w:val="Compact"/>
      </w:pPr>
      <w:r>
        <w:t xml:space="preserve">Organized high-level summits that brought together leaders from Arab and non-Arab nations to address regional stability and economic cooperation.</w:t>
      </w:r>
    </w:p>
    <w:bookmarkEnd w:id="21"/>
    <w:bookmarkStart w:id="22" w:name="X3879c7ebd55f6427d0709314bfaa7abb2c10a75"/>
    <w:p>
      <w:pPr>
        <w:pStyle w:val="Heading3"/>
      </w:pPr>
      <w:r>
        <w:t xml:space="preserve">Consul General of Egypt in Jeddah, Saudi Arabia</w:t>
      </w:r>
    </w:p>
    <w:p>
      <w:pPr>
        <w:pStyle w:val="FirstParagraph"/>
      </w:pPr>
      <w:r>
        <w:rPr>
          <w:iCs/>
          <w:i/>
        </w:rPr>
        <w:t xml:space="preserve">July 2014 – August 2018</w:t>
      </w:r>
    </w:p>
    <w:p>
      <w:pPr>
        <w:numPr>
          <w:ilvl w:val="0"/>
          <w:numId w:val="1002"/>
        </w:numPr>
        <w:pStyle w:val="Compact"/>
      </w:pPr>
      <w:r>
        <w:t xml:space="preserve">Managed diplomatic relations between Egypt and Saudi Arabia, focusing on trade, tourism, and security cooperation.</w:t>
      </w:r>
    </w:p>
    <w:p>
      <w:pPr>
        <w:numPr>
          <w:ilvl w:val="0"/>
          <w:numId w:val="1002"/>
        </w:numPr>
        <w:pStyle w:val="Compact"/>
      </w:pPr>
      <w:r>
        <w:t xml:space="preserve">Facilitated cultural exchange programs that strengthened people-to-people ties between Egypt Cairo and the Kingdom of Saudi Arabia.</w:t>
      </w:r>
    </w:p>
    <w:p>
      <w:pPr>
        <w:numPr>
          <w:ilvl w:val="0"/>
          <w:numId w:val="1002"/>
        </w:numPr>
        <w:pStyle w:val="Compact"/>
      </w:pPr>
      <w:r>
        <w:t xml:space="preserve">Negotiated agreements on labor rights for Egyptian expatriates working in Jeddah, ensuring compliance with international labor standards.</w:t>
      </w:r>
    </w:p>
    <w:p>
      <w:pPr>
        <w:numPr>
          <w:ilvl w:val="0"/>
          <w:numId w:val="1002"/>
        </w:numPr>
        <w:pStyle w:val="Compact"/>
      </w:pPr>
      <w:r>
        <w:t xml:space="preserve">Acted as a liaison between the Egyptian Ministry of Foreign Affairs and local authorities in Saudi Arabia to resolve bilateral disputes.</w:t>
      </w:r>
    </w:p>
    <w:bookmarkEnd w:id="22"/>
    <w:bookmarkStart w:id="23" w:name="X40336a77701ac7787892070a0d38b28baf20820"/>
    <w:p>
      <w:pPr>
        <w:pStyle w:val="Heading3"/>
      </w:pPr>
      <w:r>
        <w:t xml:space="preserve">Diplomatic Advisor to the Egyptian Minister of Foreign Affairs</w:t>
      </w:r>
    </w:p>
    <w:p>
      <w:pPr>
        <w:pStyle w:val="FirstParagraph"/>
      </w:pPr>
      <w:r>
        <w:rPr>
          <w:iCs/>
          <w:i/>
        </w:rPr>
        <w:t xml:space="preserve">January 2010 – June 2014</w:t>
      </w:r>
    </w:p>
    <w:p>
      <w:pPr>
        <w:numPr>
          <w:ilvl w:val="0"/>
          <w:numId w:val="1003"/>
        </w:numPr>
        <w:pStyle w:val="Compact"/>
      </w:pPr>
      <w:r>
        <w:t xml:space="preserve">Provided strategic counsel on diplomatic policies, emphasizing Egypt Cairo’s role in regional and global affairs.</w:t>
      </w:r>
    </w:p>
    <w:p>
      <w:pPr>
        <w:numPr>
          <w:ilvl w:val="0"/>
          <w:numId w:val="1003"/>
        </w:numPr>
        <w:pStyle w:val="Compact"/>
      </w:pPr>
      <w:r>
        <w:t xml:space="preserve">Participated in critical negotiations with the European Union and African Union to enhance Egypt’s economic and political influence.</w:t>
      </w:r>
    </w:p>
    <w:p>
      <w:pPr>
        <w:numPr>
          <w:ilvl w:val="0"/>
          <w:numId w:val="1003"/>
        </w:numPr>
        <w:pStyle w:val="Compact"/>
      </w:pPr>
      <w:r>
        <w:t xml:space="preserve">Developed communication strategies to promote Egypt’s image internationally, highlighting its cultural heritage and modern advancements.</w:t>
      </w:r>
    </w:p>
    <w:p>
      <w:pPr>
        <w:numPr>
          <w:ilvl w:val="0"/>
          <w:numId w:val="1003"/>
        </w:numPr>
        <w:pStyle w:val="Compact"/>
      </w:pPr>
      <w:r>
        <w:t xml:space="preserve">Supported the drafting of official statements on international crises, ensuring alignment with Egypt Cairo’s diplomatic principles.</w:t>
      </w:r>
    </w:p>
    <w:bookmarkEnd w:id="23"/>
    <w:bookmarkEnd w:id="24"/>
    <w:bookmarkStart w:id="28" w:name="education-certifications"/>
    <w:p>
      <w:pPr>
        <w:pStyle w:val="Heading2"/>
      </w:pPr>
      <w:r>
        <w:t xml:space="preserve">Education &amp; Certifications</w:t>
      </w:r>
    </w:p>
    <w:bookmarkStart w:id="25" w:name="X61830f4180132419a89e869508263222c36bce4"/>
    <w:p>
      <w:pPr>
        <w:pStyle w:val="Heading3"/>
      </w:pPr>
      <w:r>
        <w:t xml:space="preserve">Master of Arts in International Relations</w:t>
      </w:r>
    </w:p>
    <w:p>
      <w:pPr>
        <w:pStyle w:val="FirstParagraph"/>
      </w:pPr>
      <w:r>
        <w:t xml:space="preserve">American University in Cairo, Egypt | Graduated 2008</w:t>
      </w:r>
    </w:p>
    <w:p>
      <w:pPr>
        <w:numPr>
          <w:ilvl w:val="0"/>
          <w:numId w:val="1004"/>
        </w:numPr>
        <w:pStyle w:val="Compact"/>
      </w:pPr>
      <w:r>
        <w:t xml:space="preserve">Specialized in Middle Eastern politics and international conflict resolution.</w:t>
      </w:r>
    </w:p>
    <w:p>
      <w:pPr>
        <w:numPr>
          <w:ilvl w:val="0"/>
          <w:numId w:val="1004"/>
        </w:numPr>
        <w:pStyle w:val="Compact"/>
      </w:pPr>
      <w:r>
        <w:t xml:space="preserve">Published research on the impact of Egyptian diplomacy on regional stability, featured in the Journal of Arab Affairs.</w:t>
      </w:r>
    </w:p>
    <w:bookmarkEnd w:id="25"/>
    <w:bookmarkStart w:id="26" w:name="certificate-in-advanced-diplomacy"/>
    <w:p>
      <w:pPr>
        <w:pStyle w:val="Heading3"/>
      </w:pPr>
      <w:r>
        <w:t xml:space="preserve">Certificate in Advanced Diplomacy</w:t>
      </w:r>
    </w:p>
    <w:p>
      <w:pPr>
        <w:pStyle w:val="FirstParagraph"/>
      </w:pPr>
      <w:r>
        <w:t xml:space="preserve">London School of Economics (LSE), United Kingdom | 2012</w:t>
      </w:r>
    </w:p>
    <w:p>
      <w:pPr>
        <w:numPr>
          <w:ilvl w:val="0"/>
          <w:numId w:val="1005"/>
        </w:numPr>
        <w:pStyle w:val="Compact"/>
      </w:pPr>
      <w:r>
        <w:t xml:space="preserve">Gained expertise in cross-cultural communication, negotiation tactics, and global policy analysis.</w:t>
      </w:r>
    </w:p>
    <w:p>
      <w:pPr>
        <w:numPr>
          <w:ilvl w:val="0"/>
          <w:numId w:val="1005"/>
        </w:numPr>
        <w:pStyle w:val="Compact"/>
      </w:pPr>
      <w:r>
        <w:t xml:space="preserve">Completed a capstone project on the role of Egypt Cairo in mediating Middle East conflicts.</w:t>
      </w:r>
    </w:p>
    <w:bookmarkEnd w:id="26"/>
    <w:bookmarkStart w:id="27" w:name="bachelor-of-arts-in-political-science"/>
    <w:p>
      <w:pPr>
        <w:pStyle w:val="Heading3"/>
      </w:pPr>
      <w:r>
        <w:t xml:space="preserve">Bachelor of Arts in Political Science</w:t>
      </w:r>
    </w:p>
    <w:p>
      <w:pPr>
        <w:pStyle w:val="FirstParagraph"/>
      </w:pPr>
      <w:r>
        <w:t xml:space="preserve">University of Cairo, Egypt | Graduated 2004</w:t>
      </w:r>
    </w:p>
    <w:p>
      <w:pPr>
        <w:numPr>
          <w:ilvl w:val="0"/>
          <w:numId w:val="1006"/>
        </w:numPr>
        <w:pStyle w:val="Compact"/>
      </w:pPr>
      <w:r>
        <w:t xml:space="preserve">Focus on comparative politics and international law, with a thesis on the Arab League’s effectiveness in diplomacy.</w:t>
      </w:r>
    </w:p>
    <w:bookmarkEnd w:id="27"/>
    <w:bookmarkEnd w:id="28"/>
    <w:bookmarkStart w:id="29" w:name="skills"/>
    <w:p>
      <w:pPr>
        <w:pStyle w:val="Heading2"/>
      </w:pPr>
      <w:r>
        <w:t xml:space="preserve">Skills</w:t>
      </w:r>
    </w:p>
    <w:p>
      <w:pPr>
        <w:numPr>
          <w:ilvl w:val="0"/>
          <w:numId w:val="1007"/>
        </w:numPr>
        <w:pStyle w:val="Compact"/>
      </w:pPr>
      <w:r>
        <w:rPr>
          <w:bCs/>
          <w:b/>
        </w:rPr>
        <w:t xml:space="preserve">Languages:</w:t>
      </w:r>
      <w:r>
        <w:t xml:space="preserve"> </w:t>
      </w:r>
      <w:r>
        <w:t xml:space="preserve">Arabic (native), English (fluent), French (proficient)</w:t>
      </w:r>
    </w:p>
    <w:p>
      <w:pPr>
        <w:numPr>
          <w:ilvl w:val="0"/>
          <w:numId w:val="1007"/>
        </w:numPr>
        <w:pStyle w:val="Compact"/>
      </w:pPr>
      <w:r>
        <w:rPr>
          <w:bCs/>
          <w:b/>
        </w:rPr>
        <w:t xml:space="preserve">Interpersonal Skills:</w:t>
      </w:r>
      <w:r>
        <w:t xml:space="preserve"> </w:t>
      </w:r>
      <w:r>
        <w:t xml:space="preserve">Strong negotiation, conflict resolution, and public speaking abilities.</w:t>
      </w:r>
    </w:p>
    <w:p>
      <w:pPr>
        <w:numPr>
          <w:ilvl w:val="0"/>
          <w:numId w:val="1007"/>
        </w:numPr>
        <w:pStyle w:val="Compact"/>
      </w:pPr>
      <w:r>
        <w:rPr>
          <w:bCs/>
          <w:b/>
        </w:rPr>
        <w:t xml:space="preserve">Diplomatic Expertise:</w:t>
      </w:r>
      <w:r>
        <w:t xml:space="preserve"> </w:t>
      </w:r>
      <w:r>
        <w:t xml:space="preserve">Proficient in drafting treaties, managing consular affairs, and conducting international negotiations.</w:t>
      </w:r>
    </w:p>
    <w:p>
      <w:pPr>
        <w:numPr>
          <w:ilvl w:val="0"/>
          <w:numId w:val="1007"/>
        </w:numPr>
        <w:pStyle w:val="Compact"/>
      </w:pPr>
      <w:r>
        <w:rPr>
          <w:bCs/>
          <w:b/>
        </w:rPr>
        <w:t xml:space="preserve">Cultural Competence:</w:t>
      </w:r>
      <w:r>
        <w:t xml:space="preserve"> </w:t>
      </w:r>
      <w:r>
        <w:t xml:space="preserve">Deep understanding of Middle Eastern traditions and global diplomatic norms.</w:t>
      </w:r>
    </w:p>
    <w:p>
      <w:pPr>
        <w:numPr>
          <w:ilvl w:val="0"/>
          <w:numId w:val="1007"/>
        </w:numPr>
        <w:pStyle w:val="Compact"/>
      </w:pPr>
      <w:r>
        <w:rPr>
          <w:bCs/>
          <w:b/>
        </w:rPr>
        <w:t xml:space="preserve">Technology:</w:t>
      </w:r>
      <w:r>
        <w:t xml:space="preserve"> </w:t>
      </w:r>
      <w:r>
        <w:t xml:space="preserve">Skilled in using CRM systems for diplomatic correspondence and data analysis tools for policy research.</w:t>
      </w:r>
    </w:p>
    <w:bookmarkEnd w:id="29"/>
    <w:bookmarkStart w:id="30" w:name="achievements"/>
    <w:p>
      <w:pPr>
        <w:pStyle w:val="Heading2"/>
      </w:pPr>
      <w:r>
        <w:t xml:space="preserve">Achievements</w:t>
      </w:r>
    </w:p>
    <w:p>
      <w:pPr>
        <w:numPr>
          <w:ilvl w:val="0"/>
          <w:numId w:val="1008"/>
        </w:numPr>
        <w:pStyle w:val="Compact"/>
      </w:pPr>
      <w:r>
        <w:t xml:space="preserve">Received the "Order of the Nile" from the Egyptian government in 2019 for exceptional service in diplomacy.</w:t>
      </w:r>
    </w:p>
    <w:p>
      <w:pPr>
        <w:numPr>
          <w:ilvl w:val="0"/>
          <w:numId w:val="1008"/>
        </w:numPr>
        <w:pStyle w:val="Compact"/>
      </w:pPr>
      <w:r>
        <w:t xml:space="preserve">Recognized as "Diplomat of the Year" by the Arab Union for International Relations in 2017.</w:t>
      </w:r>
    </w:p>
    <w:p>
      <w:pPr>
        <w:numPr>
          <w:ilvl w:val="0"/>
          <w:numId w:val="1008"/>
        </w:numPr>
        <w:pStyle w:val="Compact"/>
      </w:pPr>
      <w:r>
        <w:t xml:space="preserve">Successfully mediated a trade agreement between Egypt and Sudan, boosting bilateral exports by 30%.</w:t>
      </w:r>
    </w:p>
    <w:p>
      <w:pPr>
        <w:numPr>
          <w:ilvl w:val="0"/>
          <w:numId w:val="1008"/>
        </w:numPr>
        <w:pStyle w:val="Compact"/>
      </w:pPr>
      <w:r>
        <w:t xml:space="preserve">Led a cultural exchange initiative between Egypt Cairo and Germany, fostering educational collaborations with over 50 universities.</w:t>
      </w:r>
    </w:p>
    <w:bookmarkEnd w:id="30"/>
    <w:bookmarkStart w:id="31" w:name="publications-speeches"/>
    <w:p>
      <w:pPr>
        <w:pStyle w:val="Heading2"/>
      </w:pPr>
      <w:r>
        <w:t xml:space="preserve">Publications &amp; Speeches</w:t>
      </w:r>
    </w:p>
    <w:p>
      <w:pPr>
        <w:numPr>
          <w:ilvl w:val="0"/>
          <w:numId w:val="1009"/>
        </w:numPr>
        <w:pStyle w:val="Compact"/>
      </w:pPr>
      <w:r>
        <w:t xml:space="preserve">"Egypt’s Role in the Arab Spring: A Diplomat’s Perspective" – Published in the Cairo Review of Global Affairs, 2016.</w:t>
      </w:r>
    </w:p>
    <w:p>
      <w:pPr>
        <w:numPr>
          <w:ilvl w:val="0"/>
          <w:numId w:val="1009"/>
        </w:numPr>
        <w:pStyle w:val="Compact"/>
      </w:pPr>
      <w:r>
        <w:t xml:space="preserve">Keynote speech at the "Future of Egypt Cairo" conference (2021), emphasizing sustainable development and international partnerships.</w:t>
      </w:r>
    </w:p>
    <w:p>
      <w:pPr>
        <w:numPr>
          <w:ilvl w:val="0"/>
          <w:numId w:val="1009"/>
        </w:numPr>
        <w:pStyle w:val="Compact"/>
      </w:pPr>
      <w:r>
        <w:t xml:space="preserve">Contributed to a United Nations report on Middle East stability, highlighting Egypt’s strategic importance in regional diplomacy.</w:t>
      </w:r>
    </w:p>
    <w:bookmarkEnd w:id="31"/>
    <w:bookmarkStart w:id="32" w:name="volunteer-work-community-involvement"/>
    <w:p>
      <w:pPr>
        <w:pStyle w:val="Heading2"/>
      </w:pPr>
      <w:r>
        <w:t xml:space="preserve">Volunteer Work &amp; Community Involvement</w:t>
      </w:r>
    </w:p>
    <w:p>
      <w:pPr>
        <w:numPr>
          <w:ilvl w:val="0"/>
          <w:numId w:val="1010"/>
        </w:numPr>
        <w:pStyle w:val="Compact"/>
      </w:pPr>
      <w:r>
        <w:t xml:space="preserve">Chairperson of the Cairo International Youth Forum, promoting cross-border dialogue among young leaders.</w:t>
      </w:r>
    </w:p>
    <w:p>
      <w:pPr>
        <w:numPr>
          <w:ilvl w:val="0"/>
          <w:numId w:val="1010"/>
        </w:numPr>
        <w:pStyle w:val="Compact"/>
      </w:pPr>
      <w:r>
        <w:t xml:space="preserve">Volunteer mentor for Egyptian students pursuing careers in diplomacy, offering guidance on academic and professional pathways.</w:t>
      </w:r>
    </w:p>
    <w:p>
      <w:pPr>
        <w:numPr>
          <w:ilvl w:val="0"/>
          <w:numId w:val="1010"/>
        </w:numPr>
        <w:pStyle w:val="Compact"/>
      </w:pPr>
      <w:r>
        <w:t xml:space="preserve">Organized a charity event in Egypt Cairo to support refugees from the Middle East, raising over $500,000 for humanitarian aid.</w:t>
      </w:r>
    </w:p>
    <w:bookmarkEnd w:id="32"/>
    <w:bookmarkStart w:id="33" w:name="references"/>
    <w:p>
      <w:pPr>
        <w:pStyle w:val="Heading2"/>
      </w:pPr>
      <w:r>
        <w:t xml:space="preserve">References</w:t>
      </w:r>
    </w:p>
    <w:p>
      <w:pPr>
        <w:pStyle w:val="FirstParagraph"/>
      </w:pPr>
      <w:r>
        <w:t xml:space="preserve">Available upon request. Contact: ahmedelsayed.diplomat@example.com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Diplomat in Egypt Cairo</dc:title>
  <dc:creator/>
  <cp:keywords/>
  <dcterms:created xsi:type="dcterms:W3CDTF">2026-07-23T15:12:43Z</dcterms:created>
  <dcterms:modified xsi:type="dcterms:W3CDTF">2026-07-23T15:12:43Z</dcterms:modified>
</cp:coreProperties>
</file>

<file path=docProps/custom.xml><?xml version="1.0" encoding="utf-8"?>
<Properties xmlns="http://schemas.openxmlformats.org/officeDocument/2006/custom-properties" xmlns:vt="http://schemas.openxmlformats.org/officeDocument/2006/docPropsVTypes"/>
</file>