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-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1" w:name="resume-diplomat"/>
    <w:p>
      <w:pPr>
        <w:pStyle w:val="Heading1"/>
      </w:pPr>
      <w:r>
        <w:t xml:space="preserve">Resume: Diplomat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+64 21 123 4567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Diplomat with over a decade of experience in fostering international relations, cultural exchange, and multilateral negotiations. Proven expertise in representing national interests while promoting collaboration between New Zealand and global partners. A deep understanding of the unique geopolitical landscape of New Zealand Wellington, where diplomacy thrives as a bridge between Pacific nations and the wider world. Committed to advancing New Zealand’s vision of sustainable development, security, and cultural preservation through strategic diplomatic initiatives.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diplomatic-officer"/>
    <w:p>
      <w:pPr>
        <w:pStyle w:val="Heading3"/>
      </w:pPr>
      <w:r>
        <w:t xml:space="preserve">Diplomatic Officer</w:t>
      </w:r>
    </w:p>
    <w:p>
      <w:pPr>
        <w:pStyle w:val="FirstParagraph"/>
      </w:pPr>
      <w:r>
        <w:rPr>
          <w:iCs/>
          <w:i/>
        </w:rPr>
        <w:t xml:space="preserve">New Zealand Ministry of Foreign Affairs and Trade (MFAT), Wellington, New Zealand</w:t>
      </w:r>
    </w:p>
    <w:p>
      <w:pPr>
        <w:numPr>
          <w:ilvl w:val="0"/>
          <w:numId w:val="1001"/>
        </w:numPr>
        <w:pStyle w:val="Compact"/>
      </w:pPr>
      <w:r>
        <w:t xml:space="preserve">Orchestrated high-level bilateral discussions between New Zealand and Pacific Island nations, focusing on climate resilience and trade agreements.</w:t>
      </w:r>
    </w:p>
    <w:p>
      <w:pPr>
        <w:numPr>
          <w:ilvl w:val="0"/>
          <w:numId w:val="1001"/>
        </w:numPr>
        <w:pStyle w:val="Compact"/>
      </w:pPr>
      <w:r>
        <w:t xml:space="preserve">Spearheaded the development of a cross-border cultural exchange program between Wellington and regional partners, fostering mutual understanding through art, education, and technology.</w:t>
      </w:r>
    </w:p>
    <w:p>
      <w:pPr>
        <w:numPr>
          <w:ilvl w:val="0"/>
          <w:numId w:val="1001"/>
        </w:numPr>
        <w:pStyle w:val="Compact"/>
      </w:pPr>
      <w:r>
        <w:t xml:space="preserve">Provided strategic counsel on diplomatic protocols for official visits by heads of state to New Zealand, ensuring alignment with national interests and local customs in Wellington.</w:t>
      </w:r>
    </w:p>
    <w:p>
      <w:pPr>
        <w:numPr>
          <w:ilvl w:val="0"/>
          <w:numId w:val="1001"/>
        </w:numPr>
        <w:pStyle w:val="Compact"/>
      </w:pPr>
      <w:r>
        <w:t xml:space="preserve">Collaborated with the New Zealand Trade Commission to identify opportunities for economic partnerships, particularly in the renewable energy sector.</w:t>
      </w:r>
    </w:p>
    <w:bookmarkEnd w:id="22"/>
    <w:bookmarkStart w:id="23" w:name="foreign-service-officer"/>
    <w:p>
      <w:pPr>
        <w:pStyle w:val="Heading3"/>
      </w:pPr>
      <w:r>
        <w:t xml:space="preserve">Foreign Service Officer</w:t>
      </w:r>
    </w:p>
    <w:p>
      <w:pPr>
        <w:pStyle w:val="FirstParagraph"/>
      </w:pPr>
      <w:r>
        <w:rPr>
          <w:iCs/>
          <w:i/>
        </w:rPr>
        <w:t xml:space="preserve">New Zealand Embassy in Canberra, Australia (with rotating assignments to Wellington)</w:t>
      </w:r>
    </w:p>
    <w:p>
      <w:pPr>
        <w:numPr>
          <w:ilvl w:val="0"/>
          <w:numId w:val="1002"/>
        </w:numPr>
        <w:pStyle w:val="Compact"/>
      </w:pPr>
      <w:r>
        <w:t xml:space="preserve">Managed diplomatic relations between New Zealand and Australia, emphasizing shared values in regional security and environmental stewardship.</w:t>
      </w:r>
    </w:p>
    <w:p>
      <w:pPr>
        <w:numPr>
          <w:ilvl w:val="0"/>
          <w:numId w:val="1002"/>
        </w:numPr>
        <w:pStyle w:val="Compact"/>
      </w:pPr>
      <w:r>
        <w:t xml:space="preserve">Organized the annual Wellington-Australia Innovation Forum, bringing together policymakers, entrepreneurs, and academics to explore collaborative opportunities.</w:t>
      </w:r>
    </w:p>
    <w:p>
      <w:pPr>
        <w:numPr>
          <w:ilvl w:val="0"/>
          <w:numId w:val="1002"/>
        </w:numPr>
        <w:pStyle w:val="Compact"/>
      </w:pPr>
      <w:r>
        <w:t xml:space="preserve">Led crisis management efforts during a diplomatic dispute between New Zealand and a Pacific nation, leveraging mediation skills to restore trust and cooperation.</w:t>
      </w:r>
    </w:p>
    <w:p>
      <w:pPr>
        <w:numPr>
          <w:ilvl w:val="0"/>
          <w:numId w:val="1002"/>
        </w:numPr>
        <w:pStyle w:val="Compact"/>
      </w:pPr>
      <w:r>
        <w:t xml:space="preserve">Advised on policy frameworks for New Zealand’s participation in international organizations such as the UN and APEC, with a focus on Wellington’s role as a regional hub.</w:t>
      </w:r>
    </w:p>
    <w:bookmarkEnd w:id="23"/>
    <w:bookmarkStart w:id="24" w:name="diplomatic-advisor"/>
    <w:p>
      <w:pPr>
        <w:pStyle w:val="Heading3"/>
      </w:pPr>
      <w:r>
        <w:t xml:space="preserve">Diplomatic Advisor</w:t>
      </w:r>
    </w:p>
    <w:p>
      <w:pPr>
        <w:pStyle w:val="FirstParagraph"/>
      </w:pPr>
      <w:r>
        <w:rPr>
          <w:iCs/>
          <w:i/>
        </w:rPr>
        <w:t xml:space="preserve">International Relations Council, Wellington, New Zealand</w:t>
      </w:r>
    </w:p>
    <w:p>
      <w:pPr>
        <w:numPr>
          <w:ilvl w:val="0"/>
          <w:numId w:val="1003"/>
        </w:numPr>
        <w:pStyle w:val="Compact"/>
      </w:pPr>
      <w:r>
        <w:t xml:space="preserve">Developed training programs for emerging diplomats, emphasizing the importance of cultural sensitivity and contextual awareness in New Zealand’s diverse diplomatic landscape.</w:t>
      </w:r>
    </w:p>
    <w:p>
      <w:pPr>
        <w:numPr>
          <w:ilvl w:val="0"/>
          <w:numId w:val="1003"/>
        </w:numPr>
        <w:pStyle w:val="Compact"/>
      </w:pPr>
      <w:r>
        <w:t xml:space="preserve">Contributed to the drafting of position papers on global issues such as ocean conservation and Indigenous rights, with a focus on New Zealand’s leadership in these areas.</w:t>
      </w:r>
    </w:p>
    <w:p>
      <w:pPr>
        <w:numPr>
          <w:ilvl w:val="0"/>
          <w:numId w:val="1003"/>
        </w:numPr>
        <w:pStyle w:val="Compact"/>
      </w:pPr>
      <w:r>
        <w:t xml:space="preserve">Facilitated dialogue between Wellington-based NGOs and government agencies to align local initiatives with national diplomatic priorities.</w:t>
      </w:r>
    </w:p>
    <w:p>
      <w:pPr>
        <w:numPr>
          <w:ilvl w:val="0"/>
          <w:numId w:val="1003"/>
        </w:numPr>
        <w:pStyle w:val="Compact"/>
      </w:pPr>
      <w:r>
        <w:t xml:space="preserve">Represented New Zealand at the Pacific Islands Forum (PIF) in Suva, advocating for regional stability and sustainable development.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International Relations</w:t>
      </w:r>
    </w:p>
    <w:p>
      <w:pPr>
        <w:pStyle w:val="BodyText"/>
      </w:pPr>
      <w:r>
        <w:rPr>
          <w:iCs/>
          <w:i/>
        </w:rPr>
        <w:t xml:space="preserve">Victoria University of Wellington, New Zealand</w:t>
      </w:r>
    </w:p>
    <w:p>
      <w:pPr>
        <w:numPr>
          <w:ilvl w:val="0"/>
          <w:numId w:val="1004"/>
        </w:numPr>
        <w:pStyle w:val="Compact"/>
      </w:pPr>
      <w:r>
        <w:t xml:space="preserve">Specialized in Pacific Studies and Geopolitical Analysis, with a focus on New Zealand’s role as a diplomatic leader in the region.</w:t>
      </w:r>
    </w:p>
    <w:p>
      <w:pPr>
        <w:numPr>
          <w:ilvl w:val="0"/>
          <w:numId w:val="1004"/>
        </w:numPr>
        <w:pStyle w:val="Compact"/>
      </w:pPr>
      <w:r>
        <w:t xml:space="preserve">Published research on the impact of climate change on Pacific Island diplomacy, presented at the Wellington International Policy Forum.</w:t>
      </w:r>
    </w:p>
    <w:p>
      <w:pPr>
        <w:pStyle w:val="FirstParagraph"/>
      </w:pPr>
      <w:r>
        <w:rPr>
          <w:bCs/>
          <w:b/>
        </w:rPr>
        <w:t xml:space="preserve">Bachelor of Arts in Political Science</w:t>
      </w:r>
    </w:p>
    <w:p>
      <w:pPr>
        <w:pStyle w:val="BodyText"/>
      </w:pPr>
      <w:r>
        <w:rPr>
          <w:iCs/>
          <w:i/>
        </w:rPr>
        <w:t xml:space="preserve">University of Canterbury, New Zealand</w:t>
      </w:r>
    </w:p>
    <w:p>
      <w:pPr>
        <w:numPr>
          <w:ilvl w:val="0"/>
          <w:numId w:val="1005"/>
        </w:numPr>
        <w:pStyle w:val="Compact"/>
      </w:pPr>
      <w:r>
        <w:t xml:space="preserve">Graduated with honors, emphasizing coursework in comparative politics and international law.</w:t>
      </w:r>
    </w:p>
    <w:p>
      <w:pPr>
        <w:numPr>
          <w:ilvl w:val="0"/>
          <w:numId w:val="1005"/>
        </w:numPr>
        <w:pStyle w:val="Compact"/>
      </w:pPr>
      <w:r>
        <w:t xml:space="preserve">Participated in a diplomatic simulation exercise at the New Zealand Parliament, gaining hands-on experience in policy formulation.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Negotiation:</w:t>
      </w:r>
      <w:r>
        <w:t xml:space="preserve"> </w:t>
      </w:r>
      <w:r>
        <w:t xml:space="preserve">Expertise in resolving conflicts and building consensus among diverse stakeholders, particularly in New Zealand Wellington’s multicultural environment.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Fluent in English and Māori, with advanced proficiency in French and Spanish to engage with global partners.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Policy Analysis:</w:t>
      </w:r>
      <w:r>
        <w:t xml:space="preserve"> </w:t>
      </w:r>
      <w:r>
        <w:t xml:space="preserve">Adept at interpreting international treaties and aligning them with New Zealand’s national interests.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Diplomatic Protocols:</w:t>
      </w:r>
      <w:r>
        <w:t xml:space="preserve"> </w:t>
      </w:r>
      <w:r>
        <w:t xml:space="preserve">In-depth knowledge of formal procedures for state visits, embassies, and international summits in Wellington.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Proven ability to handle high-stakes situations under pressure, as demonstrated during the 2020 New Zealand-Australia trade negotiations.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Diplomatic Academy of New Zealand (DANZ)</w:t>
      </w:r>
      <w:r>
        <w:t xml:space="preserve"> </w:t>
      </w:r>
      <w:r>
        <w:t xml:space="preserve">– Advanced Certification in International Relations (2018)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United Nations Institute for Training and Research (UNITAR)</w:t>
      </w:r>
      <w:r>
        <w:t xml:space="preserve"> </w:t>
      </w:r>
      <w:r>
        <w:t xml:space="preserve">– Course on Multilateral Diplomacy (2019)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Public Speaker</w:t>
      </w:r>
      <w:r>
        <w:t xml:space="preserve"> </w:t>
      </w:r>
      <w:r>
        <w:t xml:space="preserve">– Wellington-based Institute of Communication Excellence (2021)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(Native)</w:t>
      </w:r>
    </w:p>
    <w:p>
      <w:pPr>
        <w:numPr>
          <w:ilvl w:val="0"/>
          <w:numId w:val="1008"/>
        </w:numPr>
        <w:pStyle w:val="Compact"/>
      </w:pPr>
      <w:r>
        <w:t xml:space="preserve">Māori (Fluent)</w:t>
      </w:r>
    </w:p>
    <w:p>
      <w:pPr>
        <w:numPr>
          <w:ilvl w:val="0"/>
          <w:numId w:val="1008"/>
        </w:numPr>
        <w:pStyle w:val="Compact"/>
      </w:pPr>
      <w:r>
        <w:t xml:space="preserve">French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Wellington International Club, promoting cross-cultural dialogue through events and workshops.</w:t>
      </w:r>
    </w:p>
    <w:p>
      <w:pPr>
        <w:pStyle w:val="BodyText"/>
      </w:pPr>
      <w:r>
        <w:rPr>
          <w:bCs/>
          <w:b/>
        </w:rPr>
        <w:t xml:space="preserve">Community Leadership:</w:t>
      </w:r>
      <w:r>
        <w:t xml:space="preserve"> </w:t>
      </w:r>
      <w:r>
        <w:t xml:space="preserve">Volunteer coordinator for the New Zealand Peace Corps, focusing on youth empowerment and intercultural education in rural communities.</w:t>
      </w:r>
    </w:p>
    <w:p>
      <w:pPr>
        <w:pStyle w:val="BodyText"/>
      </w:pPr>
      <w:r>
        <w:rPr>
          <w:bCs/>
          <w:b/>
        </w:rPr>
        <w:t xml:space="preserve">Awards:</w:t>
      </w:r>
      <w:r>
        <w:t xml:space="preserve"> </w:t>
      </w:r>
      <w:r>
        <w:t xml:space="preserve">Recipient of the 2022 Wellington Diplomatic Excellence Award for fostering regional collaboration in environmental sustainability.</w:t>
      </w:r>
    </w:p>
    <w:bookmarkEnd w:id="30"/>
    <w:p>
      <w:pPr>
        <w:pStyle w:val="BodyText"/>
      </w:pPr>
      <w:r>
        <w:rPr>
          <w:iCs/>
          <w:i/>
        </w:rPr>
        <w:t xml:space="preserve">Resume tailored for Diplomat roles in New Zealand Wellington. Emphasizes local expertise, international experience, and alignment with New Zealand’s diplomatic priorities.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- New Zealand Wellington</dc:title>
  <dc:creator/>
  <dc:language>en</dc:language>
  <cp:keywords/>
  <dcterms:created xsi:type="dcterms:W3CDTF">2026-07-24T12:39:35Z</dcterms:created>
  <dcterms:modified xsi:type="dcterms:W3CDTF">2026-07-24T12:39:35Z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