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Philippines</w:t>
      </w:r>
      <w:r>
        <w:t xml:space="preserve"> </w:t>
      </w:r>
      <w:r>
        <w:t xml:space="preserve">Manila</w:t>
      </w:r>
    </w:p>
    <w:bookmarkStart w:id="31" w:name="Xd5717bdf3d7eedbbf4c663f1cdd4a157a87f89d"/>
    <w:p>
      <w:pPr>
        <w:pStyle w:val="Heading1"/>
      </w:pPr>
      <w:r>
        <w:t xml:space="preserve">Resume of a Diplomat in the Philippines Manila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Manila, Philippines | [City/Barangay]</w:t>
      </w:r>
    </w:p>
    <w:bookmarkEnd w:id="20"/>
    <w:bookmarkStart w:id="21" w:name="professional-summary"/>
    <w:p>
      <w:pPr>
        <w:pStyle w:val="Heading2"/>
      </w:pPr>
      <w:r>
        <w:t xml:space="preserve">Professional Summary</w:t>
      </w:r>
    </w:p>
    <w:p>
      <w:pPr>
        <w:pStyle w:val="FirstParagraph"/>
      </w:pPr>
      <w:r>
        <w:t xml:space="preserve">A seasoned Diplomat with over a decade of experience in fostering international relations, particularly within the context of the Philippines Manila. Adept at navigating complex geopolitical landscapes while prioritizing cultural sensitivity and mutual respect. Proven track record in advancing bilateral agreements, promoting economic cooperation, and strengthening diplomatic ties between the Philippines and global partners. Committed to leveraging expertise in diplomacy to address regional challenges and enhance collaborative efforts in Manila.</w:t>
      </w:r>
    </w:p>
    <w:bookmarkEnd w:id="21"/>
    <w:bookmarkStart w:id="22" w:name="core-competencies"/>
    <w:p>
      <w:pPr>
        <w:pStyle w:val="Heading2"/>
      </w:pPr>
      <w:r>
        <w:t xml:space="preserve">Core Competencies</w:t>
      </w:r>
    </w:p>
    <w:p>
      <w:pPr>
        <w:numPr>
          <w:ilvl w:val="0"/>
          <w:numId w:val="1001"/>
        </w:numPr>
        <w:pStyle w:val="Compact"/>
      </w:pPr>
      <w:r>
        <w:t xml:space="preserve">International Relations &amp; Bilateral Diplomacy</w:t>
      </w:r>
    </w:p>
    <w:p>
      <w:pPr>
        <w:numPr>
          <w:ilvl w:val="0"/>
          <w:numId w:val="1001"/>
        </w:numPr>
        <w:pStyle w:val="Compact"/>
      </w:pPr>
      <w:r>
        <w:t xml:space="preserve">Cross-Cultural Communication</w:t>
      </w:r>
    </w:p>
    <w:p>
      <w:pPr>
        <w:numPr>
          <w:ilvl w:val="0"/>
          <w:numId w:val="1001"/>
        </w:numPr>
        <w:pStyle w:val="Compact"/>
      </w:pPr>
      <w:r>
        <w:t xml:space="preserve">Negotiation &amp; Conflict Resolution</w:t>
      </w:r>
    </w:p>
    <w:p>
      <w:pPr>
        <w:numPr>
          <w:ilvl w:val="0"/>
          <w:numId w:val="1001"/>
        </w:numPr>
        <w:pStyle w:val="Compact"/>
      </w:pPr>
      <w:r>
        <w:t xml:space="preserve">Policies for Sustainable Development in the Philippines Manila</w:t>
      </w:r>
    </w:p>
    <w:p>
      <w:pPr>
        <w:numPr>
          <w:ilvl w:val="0"/>
          <w:numId w:val="1001"/>
        </w:numPr>
        <w:pStyle w:val="Compact"/>
      </w:pPr>
      <w:r>
        <w:t xml:space="preserve">Public Diplomacy and Community Engagement</w:t>
      </w:r>
    </w:p>
    <w:p>
      <w:pPr>
        <w:numPr>
          <w:ilvl w:val="0"/>
          <w:numId w:val="1001"/>
        </w:numPr>
        <w:pStyle w:val="Compact"/>
      </w:pPr>
      <w:r>
        <w:t xml:space="preserve">Strategic Planning for Global Partnerships</w:t>
      </w:r>
    </w:p>
    <w:bookmarkEnd w:id="22"/>
    <w:bookmarkStart w:id="26" w:name="professional-experience"/>
    <w:p>
      <w:pPr>
        <w:pStyle w:val="Heading2"/>
      </w:pPr>
      <w:r>
        <w:t xml:space="preserve">Professional Experience</w:t>
      </w:r>
    </w:p>
    <w:bookmarkStart w:id="23" w:name="Xe4ae6e04bbb098e5c3724fcf6d31017c7b40b75"/>
    <w:p>
      <w:pPr>
        <w:pStyle w:val="Heading3"/>
      </w:pPr>
      <w:r>
        <w:t xml:space="preserve">Diplomatic Advisor, Philippine Department of Foreign Affairs | Manila, Philippines</w:t>
      </w:r>
    </w:p>
    <w:p>
      <w:pPr>
        <w:pStyle w:val="FirstParagraph"/>
      </w:pPr>
      <w:r>
        <w:rPr>
          <w:iCs/>
          <w:i/>
        </w:rPr>
        <w:t xml:space="preserve">Jan 2018 – Present</w:t>
      </w:r>
    </w:p>
    <w:p>
      <w:pPr>
        <w:numPr>
          <w:ilvl w:val="0"/>
          <w:numId w:val="1002"/>
        </w:numPr>
        <w:pStyle w:val="Compact"/>
      </w:pPr>
      <w:r>
        <w:t xml:space="preserve">Spearheaded negotiations for key bilateral agreements between the Philippines and ASEAN member states, focusing on trade and investment in Manila's economic corridors.</w:t>
      </w:r>
    </w:p>
    <w:p>
      <w:pPr>
        <w:numPr>
          <w:ilvl w:val="0"/>
          <w:numId w:val="1002"/>
        </w:numPr>
        <w:pStyle w:val="Compact"/>
      </w:pPr>
      <w:r>
        <w:t xml:space="preserve">Organized high-profile diplomatic events in Manila to strengthen ties with the U.S., Japan, and South Korea, emphasizing regional security and climate resilience.</w:t>
      </w:r>
    </w:p>
    <w:p>
      <w:pPr>
        <w:numPr>
          <w:ilvl w:val="0"/>
          <w:numId w:val="1002"/>
        </w:numPr>
        <w:pStyle w:val="Compact"/>
      </w:pPr>
      <w:r>
        <w:t xml:space="preserve">Provided strategic guidance to policymakers on issues impacting the Philippines' international standing, including maritime disputes and disaster response collaboration.</w:t>
      </w:r>
    </w:p>
    <w:p>
      <w:pPr>
        <w:numPr>
          <w:ilvl w:val="0"/>
          <w:numId w:val="1002"/>
        </w:numPr>
        <w:pStyle w:val="Compact"/>
      </w:pPr>
      <w:r>
        <w:t xml:space="preserve">Represented the Philippines at multilateral forums in Manila, advocating for inclusive development policies aligned with global sustainability goals.</w:t>
      </w:r>
    </w:p>
    <w:bookmarkEnd w:id="23"/>
    <w:bookmarkStart w:id="24" w:name="Xebe9d5e8b1ba0961a630b52ec228b7effab56d1"/>
    <w:p>
      <w:pPr>
        <w:pStyle w:val="Heading3"/>
      </w:pPr>
      <w:r>
        <w:t xml:space="preserve">Consular Officer | Philippine Embassy in Tokyo, Japan</w:t>
      </w:r>
    </w:p>
    <w:p>
      <w:pPr>
        <w:pStyle w:val="FirstParagraph"/>
      </w:pPr>
      <w:r>
        <w:rPr>
          <w:iCs/>
          <w:i/>
        </w:rPr>
        <w:t xml:space="preserve">2014 – 2018</w:t>
      </w:r>
    </w:p>
    <w:p>
      <w:pPr>
        <w:numPr>
          <w:ilvl w:val="0"/>
          <w:numId w:val="1003"/>
        </w:numPr>
        <w:pStyle w:val="Compact"/>
      </w:pPr>
      <w:r>
        <w:t xml:space="preserve">Managed visa and consular services for Filipino citizens in Japan, ensuring efficient and culturally respectful interactions.</w:t>
      </w:r>
    </w:p>
    <w:p>
      <w:pPr>
        <w:numPr>
          <w:ilvl w:val="0"/>
          <w:numId w:val="1003"/>
        </w:numPr>
        <w:pStyle w:val="Compact"/>
      </w:pPr>
      <w:r>
        <w:t xml:space="preserve">Fostered partnerships between Philippine and Japanese businesses, facilitating trade missions that boosted Manila's export sector.</w:t>
      </w:r>
    </w:p>
    <w:p>
      <w:pPr>
        <w:numPr>
          <w:ilvl w:val="0"/>
          <w:numId w:val="1003"/>
        </w:numPr>
        <w:pStyle w:val="Compact"/>
      </w:pPr>
      <w:r>
        <w:t xml:space="preserve">Conducted cultural exchange programs to enhance mutual understanding between the Philippines Manila community and Japanese stakeholders.</w:t>
      </w:r>
    </w:p>
    <w:bookmarkEnd w:id="24"/>
    <w:bookmarkStart w:id="25" w:name="Xa34abc445c933432c779e1d3d1b771f019c50f9"/>
    <w:p>
      <w:pPr>
        <w:pStyle w:val="Heading3"/>
      </w:pPr>
      <w:r>
        <w:t xml:space="preserve">Diplomatic Trainee | Office of the Undersecretary for Foreign Relations, Philippines</w:t>
      </w:r>
    </w:p>
    <w:p>
      <w:pPr>
        <w:pStyle w:val="FirstParagraph"/>
      </w:pPr>
      <w:r>
        <w:rPr>
          <w:iCs/>
          <w:i/>
        </w:rPr>
        <w:t xml:space="preserve">2011 – 2014</w:t>
      </w:r>
    </w:p>
    <w:p>
      <w:pPr>
        <w:numPr>
          <w:ilvl w:val="0"/>
          <w:numId w:val="1004"/>
        </w:numPr>
        <w:pStyle w:val="Compact"/>
      </w:pPr>
      <w:r>
        <w:t xml:space="preserve">Assisted in drafting policy briefs on diplomatic strategies for the Philippines Manila region, focusing on poverty alleviation and infrastructure development.</w:t>
      </w:r>
    </w:p>
    <w:p>
      <w:pPr>
        <w:numPr>
          <w:ilvl w:val="0"/>
          <w:numId w:val="1004"/>
        </w:numPr>
        <w:pStyle w:val="Compact"/>
      </w:pPr>
      <w:r>
        <w:t xml:space="preserve">Participated in crisis management simulations to prepare for regional conflicts affecting the Philippines and its neighbors.</w:t>
      </w:r>
    </w:p>
    <w:p>
      <w:pPr>
        <w:numPr>
          <w:ilvl w:val="0"/>
          <w:numId w:val="1004"/>
        </w:numPr>
        <w:pStyle w:val="Compact"/>
      </w:pPr>
      <w:r>
        <w:t xml:space="preserve">Collaborated with local leaders in Manila to implement community-based diplomacy initiatives that addressed social cohesion challenges.</w:t>
      </w:r>
    </w:p>
    <w:bookmarkEnd w:id="25"/>
    <w:bookmarkEnd w:id="26"/>
    <w:bookmarkStart w:id="27" w:name="education"/>
    <w:p>
      <w:pPr>
        <w:pStyle w:val="Heading2"/>
      </w:pPr>
      <w:r>
        <w:t xml:space="preserve">Education</w:t>
      </w:r>
    </w:p>
    <w:p>
      <w:pPr>
        <w:pStyle w:val="FirstParagraph"/>
      </w:pPr>
      <w:r>
        <w:rPr>
          <w:bCs/>
          <w:b/>
        </w:rPr>
        <w:t xml:space="preserve">Bachelor of Arts in International Relations</w:t>
      </w:r>
      <w:r>
        <w:t xml:space="preserve"> </w:t>
      </w:r>
      <w:r>
        <w:t xml:space="preserve">| University of the Philippines, Diliman | Manila, Philippines</w:t>
      </w:r>
      <w:r>
        <w:br/>
      </w:r>
      <w:r>
        <w:rPr>
          <w:iCs/>
          <w:i/>
        </w:rPr>
        <w:t xml:space="preserve">Graduated: 2011</w:t>
      </w:r>
    </w:p>
    <w:p>
      <w:pPr>
        <w:pStyle w:val="BodyText"/>
      </w:pPr>
      <w:r>
        <w:rPr>
          <w:bCs/>
          <w:b/>
        </w:rPr>
        <w:t xml:space="preserve">Masters in Diplomacy and Global Governance</w:t>
      </w:r>
      <w:r>
        <w:t xml:space="preserve"> </w:t>
      </w:r>
      <w:r>
        <w:t xml:space="preserve">| Singapore Management University | Singapore</w:t>
      </w:r>
      <w:r>
        <w:br/>
      </w:r>
      <w:r>
        <w:rPr>
          <w:iCs/>
          <w:i/>
        </w:rPr>
        <w:t xml:space="preserve">Graduated: 2014</w:t>
      </w:r>
    </w:p>
    <w:p>
      <w:pPr>
        <w:pStyle w:val="BodyText"/>
      </w:pPr>
      <w:r>
        <w:rPr>
          <w:bCs/>
          <w:b/>
        </w:rPr>
        <w:t xml:space="preserve">Diplomatic Training Program (DTP)</w:t>
      </w:r>
      <w:r>
        <w:t xml:space="preserve"> </w:t>
      </w:r>
      <w:r>
        <w:t xml:space="preserve">| Philippine Foreign Service Institute, Manila</w:t>
      </w:r>
      <w:r>
        <w:br/>
      </w:r>
      <w:r>
        <w:rPr>
          <w:iCs/>
          <w:i/>
        </w:rPr>
        <w:t xml:space="preserve">Certified: 2015</w:t>
      </w:r>
    </w:p>
    <w:bookmarkEnd w:id="27"/>
    <w:bookmarkStart w:id="28" w:name="professional-affiliations"/>
    <w:p>
      <w:pPr>
        <w:pStyle w:val="Heading2"/>
      </w:pPr>
      <w:r>
        <w:t xml:space="preserve">Professional Affiliations</w:t>
      </w:r>
    </w:p>
    <w:p>
      <w:pPr>
        <w:numPr>
          <w:ilvl w:val="0"/>
          <w:numId w:val="1005"/>
        </w:numPr>
        <w:pStyle w:val="Compact"/>
      </w:pPr>
      <w:r>
        <w:t xml:space="preserve">Member, Philippine Foreign Service Association (PFSA)</w:t>
      </w:r>
    </w:p>
    <w:p>
      <w:pPr>
        <w:numPr>
          <w:ilvl w:val="0"/>
          <w:numId w:val="1005"/>
        </w:numPr>
        <w:pStyle w:val="Compact"/>
      </w:pPr>
      <w:r>
        <w:t xml:space="preserve">Member, ASEAN Diplomats Network</w:t>
      </w:r>
    </w:p>
    <w:p>
      <w:pPr>
        <w:numPr>
          <w:ilvl w:val="0"/>
          <w:numId w:val="1005"/>
        </w:numPr>
        <w:pStyle w:val="Compact"/>
      </w:pPr>
      <w:r>
        <w:t xml:space="preserve">Volunteer, Manila-based International Youth Exchange Program</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Filipino (native), English (fluent), Japanese (intermediate)</w:t>
      </w:r>
    </w:p>
    <w:p>
      <w:pPr>
        <w:pStyle w:val="BodyText"/>
      </w:pPr>
      <w:r>
        <w:rPr>
          <w:bCs/>
          <w:b/>
        </w:rPr>
        <w:t xml:space="preserve">Technical Skills:</w:t>
      </w:r>
      <w:r>
        <w:t xml:space="preserve"> </w:t>
      </w:r>
      <w:r>
        <w:t xml:space="preserve">Microsoft Office Suite, Diplomatic Negotiation Software, GIS Mapping for Regional Analysis</w:t>
      </w:r>
    </w:p>
    <w:p>
      <w:pPr>
        <w:pStyle w:val="BodyText"/>
      </w:pPr>
      <w:r>
        <w:rPr>
          <w:bCs/>
          <w:b/>
        </w:rPr>
        <w:t xml:space="preserve">Volunteer Work:</w:t>
      </w:r>
      <w:r>
        <w:t xml:space="preserve"> </w:t>
      </w:r>
      <w:r>
        <w:t xml:space="preserve">Mentored young diplomats at the Philippine Youth Diplomacy Forum in Manila, fostering leadership and cross-cultural dialogue.</w:t>
      </w:r>
    </w:p>
    <w:bookmarkEnd w:id="29"/>
    <w:bookmarkStart w:id="30" w:name="references"/>
    <w:p>
      <w:pPr>
        <w:pStyle w:val="Heading2"/>
      </w:pPr>
      <w:r>
        <w:t xml:space="preserve">References</w:t>
      </w:r>
    </w:p>
    <w:p>
      <w:pPr>
        <w:pStyle w:val="FirstParagraph"/>
      </w:pPr>
      <w:r>
        <w:t xml:space="preserve">Available upon request. Contact [Your Name] at [your.email@example.com] or [+63] 912-345-6789.</w:t>
      </w:r>
    </w:p>
    <w:bookmarkEnd w:id="30"/>
    <w:p>
      <w:pPr>
        <w:pStyle w:val="BodyText"/>
      </w:pPr>
      <w:r>
        <w:t xml:space="preserve">This resume is tailored for the Philippines Manila context, emphasizing diplomatic expertise, cultural awareness, and regional collaboration. The term "Diplomat" is central to the profile, reflecting a commitment to fostering global connections while prioritizing the unique needs of the Philippines and its capital city.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Philippines Manila</dc:title>
  <dc:creator/>
  <dc:language>en</dc:language>
  <cp:keywords/>
  <dcterms:created xsi:type="dcterms:W3CDTF">2026-07-21T13:12:57Z</dcterms:created>
  <dcterms:modified xsi:type="dcterms:W3CDTF">2026-07-21T13:12:57Z</dcterms:modified>
</cp:coreProperties>
</file>

<file path=docProps/custom.xml><?xml version="1.0" encoding="utf-8"?>
<Properties xmlns="http://schemas.openxmlformats.org/officeDocument/2006/custom-properties" xmlns:vt="http://schemas.openxmlformats.org/officeDocument/2006/docPropsVTypes"/>
</file>