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Senegal</w:t>
      </w:r>
      <w:r>
        <w:t xml:space="preserve"> </w:t>
      </w:r>
      <w:r>
        <w:t xml:space="preserve">Dakar</w:t>
      </w:r>
    </w:p>
    <w:bookmarkStart w:id="34" w:name="diplomat-resume-for-senegal-dakar"/>
    <w:p>
      <w:pPr>
        <w:pStyle w:val="Heading1"/>
      </w:pPr>
      <w:r>
        <w:t xml:space="preserve">Diplomat Resume for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seasoned Diplomat with a strong commitment to fostering international relations, cultural exchange, and economic collaboration in Senegal Dakar. With expertise in multilateral diplomacy, cross-cultural communication, and strategic negotiation, I have dedicated my career to strengthening ties between Senegal and the global community. My work in Dakar has focused on promoting peace initiatives, supporting bilateral agreements, and enhancing the region’s role as a hub for African diplomacy. I am passionate about leveraging my experience to advance Senegal’s interests while respecting its rich cultural heritage.</w:t>
      </w:r>
    </w:p>
    <w:bookmarkEnd w:id="21"/>
    <w:bookmarkStart w:id="25" w:name="work-experience"/>
    <w:p>
      <w:pPr>
        <w:pStyle w:val="Heading2"/>
      </w:pPr>
      <w:r>
        <w:t xml:space="preserve">Work Experience</w:t>
      </w:r>
    </w:p>
    <w:bookmarkStart w:id="22" w:name="X5049e4e0ddd9827368f81a5b8a391f18f790f30"/>
    <w:p>
      <w:pPr>
        <w:pStyle w:val="Heading3"/>
      </w:pPr>
      <w:r>
        <w:t xml:space="preserve">Diplomatic Advisor, Embassy of [Country] in Senegal (2018–Present)</w:t>
      </w:r>
    </w:p>
    <w:p>
      <w:pPr>
        <w:numPr>
          <w:ilvl w:val="0"/>
          <w:numId w:val="1001"/>
        </w:numPr>
        <w:pStyle w:val="Compact"/>
      </w:pPr>
      <w:r>
        <w:t xml:space="preserve">Served as a key liaison between the government of [Country] and the Republic of Senegal, focusing on trade, education, and cultural partnerships.</w:t>
      </w:r>
    </w:p>
    <w:p>
      <w:pPr>
        <w:numPr>
          <w:ilvl w:val="0"/>
          <w:numId w:val="1001"/>
        </w:numPr>
        <w:pStyle w:val="Compact"/>
      </w:pPr>
      <w:r>
        <w:t xml:space="preserve">Played a central role in organizing high-profile events in Dakar to strengthen diplomatic ties, including the annual Africa-Europe Dialogue Forum.</w:t>
      </w:r>
    </w:p>
    <w:p>
      <w:pPr>
        <w:numPr>
          <w:ilvl w:val="0"/>
          <w:numId w:val="1001"/>
        </w:numPr>
        <w:pStyle w:val="Compact"/>
      </w:pPr>
      <w:r>
        <w:t xml:space="preserve">Represented [Country] in multilateral discussions at the African Union and regional bodies based in Dakar, advocating for sustainable development and conflict resolution.</w:t>
      </w:r>
    </w:p>
    <w:p>
      <w:pPr>
        <w:numPr>
          <w:ilvl w:val="0"/>
          <w:numId w:val="1001"/>
        </w:numPr>
        <w:pStyle w:val="Compact"/>
      </w:pPr>
      <w:r>
        <w:t xml:space="preserve">Managed bilateral agreements on infrastructure projects, healthcare initiatives, and youth exchange programs between Senegal and [Country].</w:t>
      </w:r>
    </w:p>
    <w:bookmarkEnd w:id="22"/>
    <w:bookmarkStart w:id="23" w:name="X76210b8e474d2d85f02e123faff1909f616058b"/>
    <w:p>
      <w:pPr>
        <w:pStyle w:val="Heading3"/>
      </w:pPr>
      <w:r>
        <w:t xml:space="preserve">Diplomatic Assistant, Consulate General of [Country] in Dakar (2015–2018)</w:t>
      </w:r>
    </w:p>
    <w:p>
      <w:pPr>
        <w:numPr>
          <w:ilvl w:val="0"/>
          <w:numId w:val="1002"/>
        </w:numPr>
        <w:pStyle w:val="Compact"/>
      </w:pPr>
      <w:r>
        <w:t xml:space="preserve">Provided administrative and logistical support for diplomatic missions, including visa services, consular affairs, and cultural events.</w:t>
      </w:r>
    </w:p>
    <w:p>
      <w:pPr>
        <w:numPr>
          <w:ilvl w:val="0"/>
          <w:numId w:val="1002"/>
        </w:numPr>
        <w:pStyle w:val="Compact"/>
      </w:pPr>
      <w:r>
        <w:t xml:space="preserve">Collaborated with local Senegalese leaders to promote economic partnerships in sectors such as agriculture, technology, and renewable energy.</w:t>
      </w:r>
    </w:p>
    <w:p>
      <w:pPr>
        <w:numPr>
          <w:ilvl w:val="0"/>
          <w:numId w:val="1002"/>
        </w:numPr>
        <w:pStyle w:val="Compact"/>
      </w:pPr>
      <w:r>
        <w:t xml:space="preserve">Fostered relationships with civil society organizations in Dakar to address challenges like youth unemployment and environmental sustainability.</w:t>
      </w:r>
    </w:p>
    <w:p>
      <w:pPr>
        <w:numPr>
          <w:ilvl w:val="0"/>
          <w:numId w:val="1002"/>
        </w:numPr>
        <w:pStyle w:val="Compact"/>
      </w:pPr>
      <w:r>
        <w:t xml:space="preserve">Conducted research on Senegal’s political landscape to inform diplomatic strategies for the embassy.</w:t>
      </w:r>
    </w:p>
    <w:bookmarkEnd w:id="23"/>
    <w:bookmarkStart w:id="24" w:name="X938724fb37ed6c1c08e1011ed3965ae85bafb0e"/>
    <w:p>
      <w:pPr>
        <w:pStyle w:val="Heading3"/>
      </w:pPr>
      <w:r>
        <w:t xml:space="preserve">International Relations Coordinator, Non-Governmental Organization (2012–2015)</w:t>
      </w:r>
    </w:p>
    <w:p>
      <w:pPr>
        <w:numPr>
          <w:ilvl w:val="0"/>
          <w:numId w:val="1003"/>
        </w:numPr>
        <w:pStyle w:val="Compact"/>
      </w:pPr>
      <w:r>
        <w:t xml:space="preserve">Coordinated cross-border initiatives between Senegal and neighboring West African countries, emphasizing regional stability and development.</w:t>
      </w:r>
    </w:p>
    <w:p>
      <w:pPr>
        <w:numPr>
          <w:ilvl w:val="0"/>
          <w:numId w:val="1003"/>
        </w:numPr>
        <w:pStyle w:val="Compact"/>
      </w:pPr>
      <w:r>
        <w:t xml:space="preserve">Facilitated workshops in Dakar on conflict resolution and human rights, engaging stakeholders from government, academia, and local communities.</w:t>
      </w:r>
    </w:p>
    <w:p>
      <w:pPr>
        <w:numPr>
          <w:ilvl w:val="0"/>
          <w:numId w:val="1003"/>
        </w:numPr>
        <w:pStyle w:val="Compact"/>
      </w:pPr>
      <w:r>
        <w:t xml:space="preserve">Supported the implementation of United Nations programs in Senegal, focusing on education for girls and community resilience against climate change.</w:t>
      </w:r>
    </w:p>
    <w:bookmarkEnd w:id="24"/>
    <w:bookmarkEnd w:id="25"/>
    <w:bookmarkStart w:id="28" w:name="educational-background"/>
    <w:p>
      <w:pPr>
        <w:pStyle w:val="Heading2"/>
      </w:pPr>
      <w:r>
        <w:t xml:space="preserve">Educational Background</w:t>
      </w:r>
    </w:p>
    <w:bookmarkStart w:id="26" w:name="Xeb4093aaeafb5a81d42a56a3dc956d6fbcb6f05"/>
    <w:p>
      <w:pPr>
        <w:pStyle w:val="Heading3"/>
      </w:pPr>
      <w:r>
        <w:t xml:space="preserve">Master of Arts in International Relations, [University Name], Dakar (2012)</w:t>
      </w:r>
    </w:p>
    <w:p>
      <w:pPr>
        <w:pStyle w:val="FirstParagraph"/>
      </w:pPr>
      <w:r>
        <w:t xml:space="preserve">Specialized in African diplomacy, regional integration, and global governance. Thesis: "The Role of Senegal in Peacebuilding Across West Africa."</w:t>
      </w:r>
    </w:p>
    <w:bookmarkEnd w:id="26"/>
    <w:bookmarkStart w:id="27" w:name="X787396028a58fa58c4ea17941e374ca77dd02d1"/>
    <w:p>
      <w:pPr>
        <w:pStyle w:val="Heading3"/>
      </w:pPr>
      <w:r>
        <w:t xml:space="preserve">Bachelor of Arts in Political Science, [University Name], [Country] (2009)</w:t>
      </w:r>
    </w:p>
    <w:p>
      <w:pPr>
        <w:pStyle w:val="FirstParagraph"/>
      </w:pPr>
      <w:r>
        <w:t xml:space="preserve">Focused on comparative politics and international law. Participated in a study abroad program at the United Nations headquarters in New York.</w:t>
      </w:r>
    </w:p>
    <w:bookmarkEnd w:id="27"/>
    <w:bookmarkEnd w:id="28"/>
    <w:bookmarkStart w:id="29" w:name="key-skills"/>
    <w:p>
      <w:pPr>
        <w:pStyle w:val="Heading2"/>
      </w:pPr>
      <w:r>
        <w:t xml:space="preserve">Key Skills</w:t>
      </w:r>
    </w:p>
    <w:p>
      <w:pPr>
        <w:numPr>
          <w:ilvl w:val="0"/>
          <w:numId w:val="1004"/>
        </w:numPr>
        <w:pStyle w:val="Compact"/>
      </w:pPr>
      <w:r>
        <w:rPr>
          <w:bCs/>
          <w:b/>
        </w:rPr>
        <w:t xml:space="preserve">Diplomatic Negotiation:</w:t>
      </w:r>
      <w:r>
        <w:t xml:space="preserve"> </w:t>
      </w:r>
      <w:r>
        <w:t xml:space="preserve">Proven ability to mediate disputes and craft agreements between diverse stakeholders in Senegal Dakar.</w:t>
      </w:r>
    </w:p>
    <w:p>
      <w:pPr>
        <w:numPr>
          <w:ilvl w:val="0"/>
          <w:numId w:val="1004"/>
        </w:numPr>
        <w:pStyle w:val="Compact"/>
      </w:pPr>
      <w:r>
        <w:rPr>
          <w:bCs/>
          <w:b/>
        </w:rPr>
        <w:t xml:space="preserve">Cross-Cultural Communication:</w:t>
      </w:r>
      <w:r>
        <w:t xml:space="preserve"> </w:t>
      </w:r>
      <w:r>
        <w:t xml:space="preserve">Fluent in French, English, and Wolof (local language of Senegal), with a deep understanding of regional customs.</w:t>
      </w:r>
    </w:p>
    <w:p>
      <w:pPr>
        <w:numPr>
          <w:ilvl w:val="0"/>
          <w:numId w:val="1004"/>
        </w:numPr>
        <w:pStyle w:val="Compact"/>
      </w:pPr>
      <w:r>
        <w:rPr>
          <w:bCs/>
          <w:b/>
        </w:rPr>
        <w:t xml:space="preserve">Strategic Planning:</w:t>
      </w:r>
      <w:r>
        <w:t xml:space="preserve"> </w:t>
      </w:r>
      <w:r>
        <w:t xml:space="preserve">Experienced in designing long-term diplomatic strategies to align with national and international goals.</w:t>
      </w:r>
    </w:p>
    <w:p>
      <w:pPr>
        <w:numPr>
          <w:ilvl w:val="0"/>
          <w:numId w:val="1004"/>
        </w:numPr>
        <w:pStyle w:val="Compact"/>
      </w:pPr>
      <w:r>
        <w:rPr>
          <w:bCs/>
          <w:b/>
        </w:rPr>
        <w:t xml:space="preserve">Crisis Management:</w:t>
      </w:r>
      <w:r>
        <w:t xml:space="preserve"> </w:t>
      </w:r>
      <w:r>
        <w:t xml:space="preserve">Skilled in addressing political, economic, or social challenges through proactive engagement with Senegalese communities.</w:t>
      </w:r>
    </w:p>
    <w:p>
      <w:pPr>
        <w:numPr>
          <w:ilvl w:val="0"/>
          <w:numId w:val="1004"/>
        </w:numPr>
        <w:pStyle w:val="Compact"/>
      </w:pPr>
      <w:r>
        <w:rPr>
          <w:bCs/>
          <w:b/>
        </w:rPr>
        <w:t xml:space="preserve">Languages:</w:t>
      </w:r>
      <w:r>
        <w:t xml:space="preserve"> </w:t>
      </w:r>
      <w:r>
        <w:t xml:space="preserve">French (native), English (fluent), Wolof (intermediate).</w:t>
      </w:r>
    </w:p>
    <w:bookmarkEnd w:id="29"/>
    <w:bookmarkStart w:id="30" w:name="certifications-training"/>
    <w:p>
      <w:pPr>
        <w:pStyle w:val="Heading2"/>
      </w:pPr>
      <w:r>
        <w:t xml:space="preserve">Certifications &amp; Training</w:t>
      </w:r>
    </w:p>
    <w:p>
      <w:pPr>
        <w:numPr>
          <w:ilvl w:val="0"/>
          <w:numId w:val="1005"/>
        </w:numPr>
        <w:pStyle w:val="Compact"/>
      </w:pPr>
      <w:r>
        <w:t xml:space="preserve">Diplomatic Protocol Certification, [Institute Name], 2017</w:t>
      </w:r>
    </w:p>
    <w:p>
      <w:pPr>
        <w:numPr>
          <w:ilvl w:val="0"/>
          <w:numId w:val="1005"/>
        </w:numPr>
        <w:pStyle w:val="Compact"/>
      </w:pPr>
      <w:r>
        <w:t xml:space="preserve">Conflict Resolution and Mediation Training, [Organization Name], 2016</w:t>
      </w:r>
    </w:p>
    <w:p>
      <w:pPr>
        <w:numPr>
          <w:ilvl w:val="0"/>
          <w:numId w:val="1005"/>
        </w:numPr>
        <w:pStyle w:val="Compact"/>
      </w:pPr>
      <w:r>
        <w:t xml:space="preserve">Public Administration and Governance, [University Name], 2015</w:t>
      </w:r>
    </w:p>
    <w:bookmarkEnd w:id="30"/>
    <w:bookmarkStart w:id="31" w:name="professional-affiliations"/>
    <w:p>
      <w:pPr>
        <w:pStyle w:val="Heading2"/>
      </w:pPr>
      <w:r>
        <w:t xml:space="preserve">Professional Affiliations</w:t>
      </w:r>
    </w:p>
    <w:p>
      <w:pPr>
        <w:numPr>
          <w:ilvl w:val="0"/>
          <w:numId w:val="1006"/>
        </w:numPr>
        <w:pStyle w:val="Compact"/>
      </w:pPr>
      <w:r>
        <w:t xml:space="preserve">Membre de l’Association des Diplomates d’Afrique de l'Ouest (ADAO), Dakar (2019–Present)</w:t>
      </w:r>
    </w:p>
    <w:p>
      <w:pPr>
        <w:numPr>
          <w:ilvl w:val="0"/>
          <w:numId w:val="1006"/>
        </w:numPr>
        <w:pStyle w:val="Compact"/>
      </w:pPr>
      <w:r>
        <w:t xml:space="preserve">Member of the African Union Youth Council, 2018–2020</w:t>
      </w:r>
    </w:p>
    <w:p>
      <w:pPr>
        <w:numPr>
          <w:ilvl w:val="0"/>
          <w:numId w:val="1006"/>
        </w:numPr>
        <w:pStyle w:val="Compact"/>
      </w:pPr>
      <w:r>
        <w:t xml:space="preserve">Volunteer for the Dakar International Cultural Exchange Program</w:t>
      </w:r>
    </w:p>
    <w:bookmarkEnd w:id="31"/>
    <w:bookmarkStart w:id="32" w:name="awards-recognitions"/>
    <w:p>
      <w:pPr>
        <w:pStyle w:val="Heading2"/>
      </w:pPr>
      <w:r>
        <w:t xml:space="preserve">Awards &amp; Recognitions</w:t>
      </w:r>
    </w:p>
    <w:p>
      <w:pPr>
        <w:numPr>
          <w:ilvl w:val="0"/>
          <w:numId w:val="1007"/>
        </w:numPr>
        <w:pStyle w:val="Compact"/>
      </w:pPr>
      <w:r>
        <w:t xml:space="preserve">Recognition for Outstanding Diplomatic Contribution to Regional Integration, African Union, 2021</w:t>
      </w:r>
    </w:p>
    <w:p>
      <w:pPr>
        <w:numPr>
          <w:ilvl w:val="0"/>
          <w:numId w:val="1007"/>
        </w:numPr>
        <w:pStyle w:val="Compact"/>
      </w:pPr>
      <w:r>
        <w:t xml:space="preserve">Best Practice in Cross-Cultural Collaboration, Senegal Dakar Chamber of Commerce, 2019</w:t>
      </w:r>
    </w:p>
    <w:p>
      <w:pPr>
        <w:numPr>
          <w:ilvl w:val="0"/>
          <w:numId w:val="1007"/>
        </w:numPr>
        <w:pStyle w:val="Compact"/>
      </w:pPr>
      <w:r>
        <w:t xml:space="preserve">Merit Award for Community Engagement in Youth Development, [Organization Name], 2017</w:t>
      </w:r>
    </w:p>
    <w:bookmarkEnd w:id="32"/>
    <w:bookmarkStart w:id="33" w:name="references"/>
    <w:p>
      <w:pPr>
        <w:pStyle w:val="Heading2"/>
      </w:pPr>
      <w:r>
        <w:t xml:space="preserve">References</w:t>
      </w:r>
    </w:p>
    <w:p>
      <w:pPr>
        <w:pStyle w:val="FirstParagraph"/>
      </w:pPr>
      <w:r>
        <w:t xml:space="preserve">Available upon request. References include senior officials from the Embassy of [Country] in Senegal, representatives from the African Union, and local leaders in Dakar.</w:t>
      </w:r>
    </w:p>
    <w:bookmarkEnd w:id="33"/>
    <w:p>
      <w:pPr>
        <w:pStyle w:val="BodyText"/>
      </w:pPr>
      <w:r>
        <w:t xml:space="preserve">This resume highlights the critical role of a Diplomat in Senegal Dakar, emphasizing their contributions to international relations, cultural diplomacy, and regional development. The document adheres to professional standards while reflecting the unique context of diplomatic work in West Africa.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Senegal Dakar</dc:title>
  <dc:creator/>
  <dc:language>en</dc:language>
  <cp:keywords/>
  <dcterms:created xsi:type="dcterms:W3CDTF">2026-07-23T11:28:38Z</dcterms:created>
  <dcterms:modified xsi:type="dcterms:W3CDTF">2026-07-23T11:28:38Z</dcterms:modified>
</cp:coreProperties>
</file>

<file path=docProps/custom.xml><?xml version="1.0" encoding="utf-8"?>
<Properties xmlns="http://schemas.openxmlformats.org/officeDocument/2006/custom-properties" xmlns:vt="http://schemas.openxmlformats.org/officeDocument/2006/docPropsVTypes"/>
</file>