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Zimbabwe</w:t>
      </w:r>
      <w:r>
        <w:t xml:space="preserve"> </w:t>
      </w:r>
      <w:r>
        <w:t xml:space="preserve">Harare</w:t>
      </w:r>
    </w:p>
    <w:bookmarkStart w:id="27" w:name="resume"/>
    <w:p>
      <w:pPr>
        <w:pStyle w:val="Heading1"/>
      </w:pPr>
      <w:r>
        <w:t xml:space="preserve">Resume</w:t>
      </w:r>
    </w:p>
    <w:bookmarkStart w:id="26" w:name="diplomat-zimbabwe-harare"/>
    <w:p>
      <w:pPr>
        <w:pStyle w:val="Heading2"/>
      </w:pPr>
      <w:r>
        <w:t xml:space="preserve">Diplomat | Zimbabwe Harare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[Phone Number]</w:t>
      </w:r>
    </w:p>
    <w:p>
      <w:pPr>
        <w:pStyle w:val="BodyText"/>
      </w:pPr>
      <w:r>
        <w:rPr>
          <w:bCs/>
          <w:b/>
        </w:rPr>
        <w:t xml:space="preserve">Location:</w:t>
      </w:r>
      <w:r>
        <w:t xml:space="preserve"> </w:t>
      </w:r>
      <w:r>
        <w:t xml:space="preserve">Harare, Zimbabwe</w:t>
      </w:r>
    </w:p>
    <w:bookmarkStart w:id="20" w:name="professional-summary"/>
    <w:p>
      <w:pPr>
        <w:pStyle w:val="Heading3"/>
      </w:pPr>
      <w:r>
        <w:t xml:space="preserve">Professional Summary</w:t>
      </w:r>
    </w:p>
    <w:p>
      <w:pPr>
        <w:pStyle w:val="FirstParagraph"/>
      </w:pPr>
      <w:r>
        <w:t xml:space="preserve">A dedicated and experienced Diplomat with a proven track record in fostering international relations, conflict resolution, and cross-cultural collaboration. Specializing in Zimbabwean diplomacy, this resume highlights expertise in navigating the unique geopolitical landscape of Harare while advancing national interests through strategic partnerships. With over [X] years of experience in diplomatic missions, including roles within the Zimbabwean Ministry of Foreign Affairs and international organizations, I have consistently demonstrated leadership in promoting peace, economic cooperation, and cultural exchange. My work as a Diplomat in Zimbabwe Harare has been instrumental in strengthening ties with neighboring countries and global stakeholders. This resume reflects a commitment to excellence, integrity, and service to the Republic of Zimbabwe.</w:t>
      </w:r>
    </w:p>
    <w:bookmarkEnd w:id="20"/>
    <w:bookmarkStart w:id="21" w:name="professional-experience"/>
    <w:p>
      <w:pPr>
        <w:pStyle w:val="Heading3"/>
      </w:pPr>
      <w:r>
        <w:t xml:space="preserve">Professional Experience</w:t>
      </w:r>
    </w:p>
    <w:p>
      <w:pPr>
        <w:pStyle w:val="FirstParagraph"/>
      </w:pPr>
      <w:r>
        <w:rPr>
          <w:bCs/>
          <w:b/>
        </w:rPr>
        <w:t xml:space="preserve">Diplomat</w:t>
      </w:r>
      <w:r>
        <w:br/>
      </w:r>
      <w:r>
        <w:rPr>
          <w:iCs/>
          <w:i/>
        </w:rPr>
        <w:t xml:space="preserve">Zimbabwe Ministry of Foreign Affairs, Harare</w:t>
      </w:r>
      <w:r>
        <w:br/>
      </w:r>
      <w:r>
        <w:rPr>
          <w:iCs/>
          <w:i/>
        </w:rPr>
        <w:t xml:space="preserve">January 2018 – Present</w:t>
      </w:r>
    </w:p>
    <w:p>
      <w:pPr>
        <w:numPr>
          <w:ilvl w:val="0"/>
          <w:numId w:val="1001"/>
        </w:numPr>
        <w:pStyle w:val="Compact"/>
      </w:pPr>
      <w:r>
        <w:t xml:space="preserve">Represented Zimbabwe in bilateral and multilateral negotiations, focusing on regional stability and economic integration within the Southern African Development Community (SADC).</w:t>
      </w:r>
    </w:p>
    <w:p>
      <w:pPr>
        <w:numPr>
          <w:ilvl w:val="0"/>
          <w:numId w:val="1001"/>
        </w:numPr>
        <w:pStyle w:val="Compact"/>
      </w:pPr>
      <w:r>
        <w:t xml:space="preserve">Played a key role in organizing high-level diplomatic summits in Harare, facilitating dialogue between Zimbabwean officials and international counterparts to address trade, security, and development challenges.</w:t>
      </w:r>
    </w:p>
    <w:p>
      <w:pPr>
        <w:numPr>
          <w:ilvl w:val="0"/>
          <w:numId w:val="1001"/>
        </w:numPr>
        <w:pStyle w:val="Compact"/>
      </w:pPr>
      <w:r>
        <w:t xml:space="preserve">Managed crisis diplomacy efforts during political transitions, ensuring alignment with Zimbabwe’s national interests while maintaining peaceful relations with global partners.</w:t>
      </w:r>
    </w:p>
    <w:p>
      <w:pPr>
        <w:numPr>
          <w:ilvl w:val="0"/>
          <w:numId w:val="1001"/>
        </w:numPr>
        <w:pStyle w:val="Compact"/>
      </w:pPr>
      <w:r>
        <w:t xml:space="preserve">Developed policy recommendations for the Ministry of Foreign Affairs to enhance Zimbabwe’s diplomatic presence in Harare and beyond, emphasizing cultural diplomacy and soft power initiatives.</w:t>
      </w:r>
    </w:p>
    <w:p>
      <w:pPr>
        <w:pStyle w:val="FirstParagraph"/>
      </w:pPr>
      <w:r>
        <w:rPr>
          <w:bCs/>
          <w:b/>
        </w:rPr>
        <w:t xml:space="preserve">Deputy Head of Mission</w:t>
      </w:r>
      <w:r>
        <w:br/>
      </w:r>
      <w:r>
        <w:rPr>
          <w:iCs/>
          <w:i/>
        </w:rPr>
        <w:t xml:space="preserve">Zimbabwean Embassy, [Country Name]</w:t>
      </w:r>
      <w:r>
        <w:br/>
      </w:r>
      <w:r>
        <w:rPr>
          <w:iCs/>
          <w:i/>
        </w:rPr>
        <w:t xml:space="preserve">July 2013 – December 2017</w:t>
      </w:r>
    </w:p>
    <w:p>
      <w:pPr>
        <w:numPr>
          <w:ilvl w:val="0"/>
          <w:numId w:val="1002"/>
        </w:numPr>
        <w:pStyle w:val="Compact"/>
      </w:pPr>
      <w:r>
        <w:t xml:space="preserve">Served as the primary liaison between Zimbabwe and host country governments, negotiating agreements on trade, education, and cultural exchange programs.</w:t>
      </w:r>
    </w:p>
    <w:p>
      <w:pPr>
        <w:numPr>
          <w:ilvl w:val="0"/>
          <w:numId w:val="1002"/>
        </w:numPr>
        <w:pStyle w:val="Compact"/>
      </w:pPr>
      <w:r>
        <w:t xml:space="preserve">Oversee embassy operations in [Country Name], ensuring efficient administrative support for diplomatic missions in Harare’s global network.</w:t>
      </w:r>
    </w:p>
    <w:p>
      <w:pPr>
        <w:numPr>
          <w:ilvl w:val="0"/>
          <w:numId w:val="1002"/>
        </w:numPr>
        <w:pStyle w:val="Compact"/>
      </w:pPr>
      <w:r>
        <w:t xml:space="preserve">Conducted field visits to regions affected by conflict or economic instability, reporting directly to the Ministry of Foreign Affairs on grassroots challenges and opportunities.</w:t>
      </w:r>
    </w:p>
    <w:p>
      <w:pPr>
        <w:numPr>
          <w:ilvl w:val="0"/>
          <w:numId w:val="1002"/>
        </w:numPr>
        <w:pStyle w:val="Compact"/>
      </w:pPr>
      <w:r>
        <w:t xml:space="preserve">Advised on the implementation of Zimbabwean foreign policy, particularly in addressing regional disputes and fostering goodwill with neighboring states.</w:t>
      </w:r>
    </w:p>
    <w:p>
      <w:pPr>
        <w:pStyle w:val="FirstParagraph"/>
      </w:pPr>
      <w:r>
        <w:rPr>
          <w:bCs/>
          <w:b/>
        </w:rPr>
        <w:t xml:space="preserve">Consular Officer</w:t>
      </w:r>
      <w:r>
        <w:br/>
      </w:r>
      <w:r>
        <w:rPr>
          <w:iCs/>
          <w:i/>
        </w:rPr>
        <w:t xml:space="preserve">Zimbabwean Consulate, [Country Name]</w:t>
      </w:r>
      <w:r>
        <w:br/>
      </w:r>
      <w:r>
        <w:rPr>
          <w:iCs/>
          <w:i/>
        </w:rPr>
        <w:t xml:space="preserve">March 2010 – June 2013</w:t>
      </w:r>
    </w:p>
    <w:p>
      <w:pPr>
        <w:numPr>
          <w:ilvl w:val="0"/>
          <w:numId w:val="1003"/>
        </w:numPr>
        <w:pStyle w:val="Compact"/>
      </w:pPr>
      <w:r>
        <w:t xml:space="preserve">Provided consular services to Zimbabwean citizens abroad, including passport renewals, visa assistance, and crisis support during natural disasters or political upheavals.</w:t>
      </w:r>
    </w:p>
    <w:p>
      <w:pPr>
        <w:numPr>
          <w:ilvl w:val="0"/>
          <w:numId w:val="1003"/>
        </w:numPr>
        <w:pStyle w:val="Compact"/>
      </w:pPr>
      <w:r>
        <w:t xml:space="preserve">Collaborated with local authorities to resolve legal issues faced by Zimbabwean nationals, ensuring compliance with international laws and diplomatic protocols.</w:t>
      </w:r>
    </w:p>
    <w:p>
      <w:pPr>
        <w:numPr>
          <w:ilvl w:val="0"/>
          <w:numId w:val="1003"/>
        </w:numPr>
        <w:pStyle w:val="Compact"/>
      </w:pPr>
      <w:r>
        <w:t xml:space="preserve">Facilitated cultural exchange programs between Zimbabwe and host countries, promoting Harare as a hub for innovation, art, and education.</w:t>
      </w:r>
    </w:p>
    <w:p>
      <w:pPr>
        <w:numPr>
          <w:ilvl w:val="0"/>
          <w:numId w:val="1003"/>
        </w:numPr>
        <w:pStyle w:val="Compact"/>
      </w:pPr>
      <w:r>
        <w:t xml:space="preserve">Maintained detailed records of diplomatic interactions, contributing to the Ministry’s archives on Zimbabwean foreign relations.</w:t>
      </w:r>
    </w:p>
    <w:bookmarkEnd w:id="21"/>
    <w:bookmarkStart w:id="22" w:name="education-certifications"/>
    <w:p>
      <w:pPr>
        <w:pStyle w:val="Heading3"/>
      </w:pPr>
      <w:r>
        <w:t xml:space="preserve">Education &amp; Certifications</w:t>
      </w:r>
    </w:p>
    <w:p>
      <w:pPr>
        <w:pStyle w:val="FirstParagraph"/>
      </w:pPr>
      <w:r>
        <w:rPr>
          <w:bCs/>
          <w:b/>
        </w:rPr>
        <w:t xml:space="preserve">Bachelor of Arts in International Relations</w:t>
      </w:r>
      <w:r>
        <w:br/>
      </w:r>
      <w:r>
        <w:rPr>
          <w:iCs/>
          <w:i/>
        </w:rPr>
        <w:t xml:space="preserve">University of Zimbabwe, Harare</w:t>
      </w:r>
      <w:r>
        <w:br/>
      </w:r>
      <w:r>
        <w:rPr>
          <w:iCs/>
          <w:i/>
        </w:rPr>
        <w:t xml:space="preserve">2006 – 2010</w:t>
      </w:r>
    </w:p>
    <w:p>
      <w:pPr>
        <w:pStyle w:val="BodyText"/>
      </w:pPr>
      <w:r>
        <w:t xml:space="preserve">Focused on African studies, diplomacy, and global politics. Graduated with honors, recognized for research on Zimbabwean foreign policy in the 21st century.</w:t>
      </w:r>
    </w:p>
    <w:p>
      <w:pPr>
        <w:pStyle w:val="BodyText"/>
      </w:pPr>
      <w:r>
        <w:rPr>
          <w:bCs/>
          <w:b/>
        </w:rPr>
        <w:t xml:space="preserve">Master of Arts in Diplomacy</w:t>
      </w:r>
      <w:r>
        <w:br/>
      </w:r>
      <w:r>
        <w:rPr>
          <w:iCs/>
          <w:i/>
        </w:rPr>
        <w:t xml:space="preserve">University of London, UK</w:t>
      </w:r>
      <w:r>
        <w:br/>
      </w:r>
      <w:r>
        <w:rPr>
          <w:iCs/>
          <w:i/>
        </w:rPr>
        <w:t xml:space="preserve">2011 – 2013</w:t>
      </w:r>
    </w:p>
    <w:p>
      <w:pPr>
        <w:pStyle w:val="BodyText"/>
      </w:pPr>
      <w:r>
        <w:t xml:space="preserve">Specialized in conflict resolution and international law. Completed a thesis on the role of Zimbabwe Harare in regional peacekeeping missions.</w:t>
      </w:r>
    </w:p>
    <w:p>
      <w:pPr>
        <w:pStyle w:val="BodyText"/>
      </w:pPr>
      <w:r>
        <w:rPr>
          <w:bCs/>
          <w:b/>
        </w:rPr>
        <w:t xml:space="preserve">Certifications</w:t>
      </w:r>
    </w:p>
    <w:p>
      <w:pPr>
        <w:numPr>
          <w:ilvl w:val="0"/>
          <w:numId w:val="1004"/>
        </w:numPr>
        <w:pStyle w:val="Compact"/>
      </w:pPr>
      <w:r>
        <w:t xml:space="preserve">Advanced Diplomacy and Negotiation Skills (Institute of International Relations, Harare, 2015)</w:t>
      </w:r>
    </w:p>
    <w:p>
      <w:pPr>
        <w:numPr>
          <w:ilvl w:val="0"/>
          <w:numId w:val="1004"/>
        </w:numPr>
        <w:pStyle w:val="Compact"/>
      </w:pPr>
      <w:r>
        <w:t xml:space="preserve">Conflict Resolution for Diplomats (Global Institute for Peace, 2017)</w:t>
      </w:r>
    </w:p>
    <w:p>
      <w:pPr>
        <w:numPr>
          <w:ilvl w:val="0"/>
          <w:numId w:val="1004"/>
        </w:numPr>
        <w:pStyle w:val="Compact"/>
      </w:pPr>
      <w:r>
        <w:t xml:space="preserve">Language Proficiency: Shona (native), Ndebele (fluent), English (fluent), French (intermediate)</w:t>
      </w:r>
    </w:p>
    <w:bookmarkEnd w:id="22"/>
    <w:bookmarkStart w:id="23" w:name="key-skills"/>
    <w:p>
      <w:pPr>
        <w:pStyle w:val="Heading3"/>
      </w:pPr>
      <w:r>
        <w:t xml:space="preserve">Key Skills</w:t>
      </w:r>
    </w:p>
    <w:p>
      <w:pPr>
        <w:numPr>
          <w:ilvl w:val="0"/>
          <w:numId w:val="1005"/>
        </w:numPr>
        <w:pStyle w:val="Compact"/>
      </w:pPr>
      <w:r>
        <w:t xml:space="preserve">Strategic Diplomacy and Policy Development</w:t>
      </w:r>
    </w:p>
    <w:p>
      <w:pPr>
        <w:numPr>
          <w:ilvl w:val="0"/>
          <w:numId w:val="1005"/>
        </w:numPr>
        <w:pStyle w:val="Compact"/>
      </w:pPr>
      <w:r>
        <w:t xml:space="preserve">Conflict Resolution and Mediation</w:t>
      </w:r>
    </w:p>
    <w:p>
      <w:pPr>
        <w:numPr>
          <w:ilvl w:val="0"/>
          <w:numId w:val="1005"/>
        </w:numPr>
        <w:pStyle w:val="Compact"/>
      </w:pPr>
      <w:r>
        <w:t xml:space="preserve">Cross-Cultural Communication (with a focus on Zimbabwean and African contexts)</w:t>
      </w:r>
    </w:p>
    <w:p>
      <w:pPr>
        <w:numPr>
          <w:ilvl w:val="0"/>
          <w:numId w:val="1005"/>
        </w:numPr>
        <w:pStyle w:val="Compact"/>
      </w:pPr>
      <w:r>
        <w:t xml:space="preserve">Public Speaking and Negotiation in Multilingual Environments</w:t>
      </w:r>
    </w:p>
    <w:p>
      <w:pPr>
        <w:numPr>
          <w:ilvl w:val="0"/>
          <w:numId w:val="1005"/>
        </w:numPr>
        <w:pStyle w:val="Compact"/>
      </w:pPr>
      <w:r>
        <w:t xml:space="preserve">Regional Analysis of Southern Africa, with emphasis on Harare’s role as a diplomatic hub</w:t>
      </w:r>
    </w:p>
    <w:p>
      <w:pPr>
        <w:numPr>
          <w:ilvl w:val="0"/>
          <w:numId w:val="1005"/>
        </w:numPr>
        <w:pStyle w:val="Compact"/>
      </w:pPr>
      <w:r>
        <w:t xml:space="preserve">Diplomatic Protocol and Crisis Management</w:t>
      </w:r>
    </w:p>
    <w:bookmarkEnd w:id="23"/>
    <w:bookmarkStart w:id="24" w:name="languages"/>
    <w:p>
      <w:pPr>
        <w:pStyle w:val="Heading3"/>
      </w:pPr>
      <w:r>
        <w:t xml:space="preserve">Languages</w:t>
      </w:r>
    </w:p>
    <w:p>
      <w:pPr>
        <w:pStyle w:val="FirstParagraph"/>
      </w:pPr>
      <w:r>
        <w:rPr>
          <w:bCs/>
          <w:b/>
        </w:rPr>
        <w:t xml:space="preserve">Shona:</w:t>
      </w:r>
      <w:r>
        <w:t xml:space="preserve"> </w:t>
      </w:r>
      <w:r>
        <w:t xml:space="preserve">Native</w:t>
      </w:r>
      <w:r>
        <w:br/>
      </w:r>
      <w:r>
        <w:rPr>
          <w:bCs/>
          <w:b/>
        </w:rPr>
        <w:t xml:space="preserve">Ndebele:</w:t>
      </w:r>
      <w:r>
        <w:t xml:space="preserve"> </w:t>
      </w:r>
      <w:r>
        <w:t xml:space="preserve">Fluent</w:t>
      </w:r>
      <w:r>
        <w:br/>
      </w:r>
      <w:r>
        <w:rPr>
          <w:bCs/>
          <w:b/>
        </w:rPr>
        <w:t xml:space="preserve">English:</w:t>
      </w:r>
      <w:r>
        <w:t xml:space="preserve"> </w:t>
      </w:r>
      <w:r>
        <w:t xml:space="preserve">Fluent (Professional level)</w:t>
      </w:r>
      <w:r>
        <w:br/>
      </w:r>
      <w:r>
        <w:rPr>
          <w:bCs/>
          <w:b/>
        </w:rPr>
        <w:t xml:space="preserve">French:</w:t>
      </w:r>
      <w:r>
        <w:t xml:space="preserve"> </w:t>
      </w:r>
      <w:r>
        <w:t xml:space="preserve">Intermediate (Reading and Writing)</w:t>
      </w:r>
      <w:r>
        <w:br/>
      </w:r>
    </w:p>
    <w:bookmarkEnd w:id="24"/>
    <w:bookmarkStart w:id="25" w:name="additional-information"/>
    <w:p>
      <w:pPr>
        <w:pStyle w:val="Heading3"/>
      </w:pPr>
      <w:r>
        <w:t xml:space="preserve">Additional Information</w:t>
      </w:r>
    </w:p>
    <w:p>
      <w:pPr>
        <w:pStyle w:val="FirstParagraph"/>
      </w:pPr>
      <w:r>
        <w:t xml:space="preserve">As a Diplomat in Zimbabwe Harare, I have consistently emphasized the importance of cultural heritage, sustainable development, and regional cooperation. My work reflects a deep understanding of Zimbabwe’s unique challenges and opportunities, particularly in the context of its diplomatic ties with neighboring countries and global institutions. Whether engaging with international partners or supporting citizens abroad, my career as a Diplomat is guided by the principles of integrity, service, and innovation.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Zimbabwe Harare</dc:title>
  <dc:creator/>
  <dc:language>en</dc:language>
  <cp:keywords/>
  <dcterms:created xsi:type="dcterms:W3CDTF">2026-07-23T13:20:18Z</dcterms:created>
  <dcterms:modified xsi:type="dcterms:W3CDTF">2026-07-23T13:20:18Z</dcterms:modified>
</cp:coreProperties>
</file>

<file path=docProps/custom.xml><?xml version="1.0" encoding="utf-8"?>
<Properties xmlns="http://schemas.openxmlformats.org/officeDocument/2006/custom-properties" xmlns:vt="http://schemas.openxmlformats.org/officeDocument/2006/docPropsVTypes"/>
</file>