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9" w:name="resume"/>
    <w:p>
      <w:pPr>
        <w:pStyle w:val="Heading1"/>
      </w:pPr>
      <w:r>
        <w:t xml:space="preserve">Resume</w:t>
      </w:r>
    </w:p>
    <w:bookmarkStart w:id="28" w:name="Xac3d490d1bcb4f65a3b3fe2aa5887afa427f207"/>
    <w:p>
      <w:pPr>
        <w:pStyle w:val="Heading2"/>
      </w:pPr>
      <w:r>
        <w:t xml:space="preserve">Doctor General Practitioner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Jean-Baptiste Mwana</w:t>
      </w:r>
      <w:r>
        <w:br/>
      </w:r>
      <w:r>
        <w:rPr>
          <w:bCs/>
          <w:b/>
        </w:rPr>
        <w:t xml:space="preserve">Email:</w:t>
      </w:r>
      <w:r>
        <w:t xml:space="preserve"> </w:t>
      </w:r>
      <w:r>
        <w:t xml:space="preserve">jbmwana@gmail.com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10 years of clinical practice in DR Congo Kinshasa. Committed to delivering high-quality healthcare services to underserved communities, particularly in rural and urban settings. Proficient in diagnosing and managing a wide range of medical conditions, from chronic illnesses to acute emergencies. A strong advocate for public health education and community engagement, with a focus on improving access to healthcare in resource-limited environments. Passionate about fostering trust between patients and healthcare providers through compassionate care and culturally sensitive practices.</w:t>
      </w:r>
    </w:p>
    <w:bookmarkEnd w:id="21"/>
    <w:bookmarkStart w:id="22" w:name="education"/>
    <w:p>
      <w:pPr>
        <w:pStyle w:val="Heading3"/>
      </w:pPr>
      <w:r>
        <w:t xml:space="preserve">Education</w:t>
      </w:r>
    </w:p>
    <w:p>
      <w:pPr>
        <w:pStyle w:val="FirstParagraph"/>
      </w:pPr>
      <w:r>
        <w:rPr>
          <w:bCs/>
          <w:b/>
        </w:rPr>
        <w:t xml:space="preserve">University of Kinshasa, Faculty of Medicine</w:t>
      </w:r>
      <w:r>
        <w:br/>
      </w:r>
      <w:r>
        <w:t xml:space="preserve">Doctor of Medicine (MD), 2010-2015</w:t>
      </w:r>
      <w:r>
        <w:br/>
      </w:r>
      <w:r>
        <w:t xml:space="preserve">Graduated with distinction in Internal Medicine and Public Health. Completed clinical rotations at the National University Hospital (Hôpital Universitaire de Kinshasa) and the Institute for Tropical Disease (Institut de Médecine Tropicale).</w:t>
      </w:r>
    </w:p>
    <w:p>
      <w:pPr>
        <w:pStyle w:val="BodyText"/>
      </w:pPr>
      <w:r>
        <w:rPr>
          <w:bCs/>
          <w:b/>
        </w:rPr>
        <w:t xml:space="preserve">Continuing Medical Education</w:t>
      </w:r>
      <w:r>
        <w:br/>
      </w:r>
      <w:r>
        <w:t xml:space="preserve">- Advanced Training in Primary Care, 2018 (Supported by WHO Regional Office for Africa)</w:t>
      </w:r>
      <w:r>
        <w:br/>
      </w:r>
      <w:r>
        <w:t xml:space="preserve">- Certification in Emergency Medicine, 2019 (Institute of Public Health, Kinshasa)</w:t>
      </w:r>
    </w:p>
    <w:bookmarkEnd w:id="22"/>
    <w:bookmarkStart w:id="23" w:name="professional-experience"/>
    <w:p>
      <w:pPr>
        <w:pStyle w:val="Heading3"/>
      </w:pPr>
      <w:r>
        <w:t xml:space="preserve">Professional Experience</w:t>
      </w:r>
    </w:p>
    <w:p>
      <w:pPr>
        <w:pStyle w:val="FirstParagraph"/>
      </w:pPr>
      <w:r>
        <w:rPr>
          <w:bCs/>
          <w:b/>
        </w:rPr>
        <w:t xml:space="preserve">General Practitioner</w:t>
      </w:r>
      <w:r>
        <w:br/>
      </w:r>
      <w:r>
        <w:rPr>
          <w:iCs/>
          <w:i/>
        </w:rPr>
        <w:t xml:space="preserve">Kinshasa Community Health Center (2015-Present)</w:t>
      </w:r>
      <w:r>
        <w:br/>
      </w:r>
      <w:r>
        <w:t xml:space="preserve">- Provided comprehensive outpatient care to over 5,000 patients annually, focusing on preventive care, chronic disease management, and maternal health.</w:t>
      </w:r>
      <w:r>
        <w:br/>
      </w:r>
      <w:r>
        <w:t xml:space="preserve">- Collaborated with local NGOs to implement mobile clinics in remote areas of Kinshasa, increasing access to healthcare for marginalized populations.</w:t>
      </w:r>
      <w:r>
        <w:br/>
      </w:r>
      <w:r>
        <w:t xml:space="preserve">- Trained junior medical staff on diagnostic techniques and patient communication skills. Mentored 15+ interns during their clinical rotations.</w:t>
      </w:r>
    </w:p>
    <w:p>
      <w:pPr>
        <w:pStyle w:val="BodyText"/>
      </w:pPr>
      <w:r>
        <w:rPr>
          <w:bCs/>
          <w:b/>
        </w:rPr>
        <w:t xml:space="preserve">Medical Officer</w:t>
      </w:r>
      <w:r>
        <w:br/>
      </w:r>
      <w:r>
        <w:rPr>
          <w:iCs/>
          <w:i/>
        </w:rPr>
        <w:t xml:space="preserve">National University Hospital (HUK), Kinshasa (2012-2015)</w:t>
      </w:r>
      <w:r>
        <w:br/>
      </w:r>
      <w:r>
        <w:t xml:space="preserve">- Managed inpatient and outpatient departments, handling cases ranging from malaria and HIV to diabetes and cardiovascular diseases.</w:t>
      </w:r>
      <w:r>
        <w:br/>
      </w:r>
      <w:r>
        <w:t xml:space="preserve">- Participated in public health campaigns to combat vaccine-preventable diseases, including measles and polio eradication programs.</w:t>
      </w:r>
      <w:r>
        <w:br/>
      </w:r>
      <w:r>
        <w:t xml:space="preserve">- Conducted research on the impact of malnutrition on child development, published in the Journal of African Health Sciences (2014).</w:t>
      </w:r>
    </w:p>
    <w:p>
      <w:pPr>
        <w:pStyle w:val="BodyText"/>
      </w:pPr>
      <w:r>
        <w:rPr>
          <w:bCs/>
          <w:b/>
        </w:rPr>
        <w:t xml:space="preserve">Volunteer Doctor</w:t>
      </w:r>
      <w:r>
        <w:br/>
      </w:r>
      <w:r>
        <w:rPr>
          <w:iCs/>
          <w:i/>
        </w:rPr>
        <w:t xml:space="preserve">Red Cross Kinshasa Branch (2017-2018)</w:t>
      </w:r>
      <w:r>
        <w:br/>
      </w:r>
      <w:r>
        <w:t xml:space="preserve">- Provided emergency care during natural disasters and outbreaks, including the 2018 Ebola response in the Democratic Republic of the Congo.</w:t>
      </w:r>
      <w:r>
        <w:br/>
      </w:r>
      <w:r>
        <w:t xml:space="preserve">- Organized health fairs to educate communities on hygiene practices and early detection of infectious diseases.</w:t>
      </w:r>
    </w:p>
    <w:bookmarkEnd w:id="23"/>
    <w:bookmarkStart w:id="24" w:name="skills"/>
    <w:p>
      <w:pPr>
        <w:pStyle w:val="Heading3"/>
      </w:pPr>
      <w:r>
        <w:t xml:space="preserve">Skills</w:t>
      </w:r>
    </w:p>
    <w:p>
      <w:pPr>
        <w:numPr>
          <w:ilvl w:val="0"/>
          <w:numId w:val="1001"/>
        </w:numPr>
        <w:pStyle w:val="Compact"/>
      </w:pPr>
      <w:r>
        <w:t xml:space="preserve">Comprehensive clinical skills in diagnosing and treating acute and chronic conditions</w:t>
      </w:r>
    </w:p>
    <w:p>
      <w:pPr>
        <w:numPr>
          <w:ilvl w:val="0"/>
          <w:numId w:val="1001"/>
        </w:numPr>
        <w:pStyle w:val="Compact"/>
      </w:pPr>
      <w:r>
        <w:t xml:space="preserve">Proficient in medical software (EMR systems) and electronic prescribing</w:t>
      </w:r>
    </w:p>
    <w:p>
      <w:pPr>
        <w:numPr>
          <w:ilvl w:val="0"/>
          <w:numId w:val="1001"/>
        </w:numPr>
        <w:pStyle w:val="Compact"/>
      </w:pPr>
      <w:r>
        <w:t xml:space="preserve">Cultural competence in working with diverse communities in DR Congo Kinshasa</w:t>
      </w:r>
    </w:p>
    <w:p>
      <w:pPr>
        <w:numPr>
          <w:ilvl w:val="0"/>
          <w:numId w:val="1001"/>
        </w:numPr>
        <w:pStyle w:val="Compact"/>
      </w:pPr>
      <w:r>
        <w:t xml:space="preserve">Strong communication skills for patient counseling and interdisciplinary collaboration</w:t>
      </w:r>
    </w:p>
    <w:p>
      <w:pPr>
        <w:numPr>
          <w:ilvl w:val="0"/>
          <w:numId w:val="1001"/>
        </w:numPr>
        <w:pStyle w:val="Compact"/>
      </w:pPr>
      <w:r>
        <w:t xml:space="preserve">Emergency response training, including trauma care and cardiopulmonary resuscitation (CPR)</w:t>
      </w:r>
    </w:p>
    <w:p>
      <w:pPr>
        <w:numPr>
          <w:ilvl w:val="0"/>
          <w:numId w:val="1001"/>
        </w:numPr>
        <w:pStyle w:val="Compact"/>
      </w:pPr>
      <w:r>
        <w:t xml:space="preserve">Public health advocacy and community outreach expertise</w:t>
      </w:r>
    </w:p>
    <w:bookmarkEnd w:id="24"/>
    <w:bookmarkStart w:id="25" w:name="certifications-licenses"/>
    <w:p>
      <w:pPr>
        <w:pStyle w:val="Heading3"/>
      </w:pPr>
      <w:r>
        <w:t xml:space="preserve">Certifications &amp; Licenses</w:t>
      </w:r>
    </w:p>
    <w:p>
      <w:pPr>
        <w:pStyle w:val="FirstParagraph"/>
      </w:pPr>
      <w:r>
        <w:rPr>
          <w:bCs/>
          <w:b/>
        </w:rPr>
        <w:t xml:space="preserve">Medical Council of DR Congo License:</w:t>
      </w:r>
      <w:r>
        <w:t xml:space="preserve"> </w:t>
      </w:r>
      <w:r>
        <w:t xml:space="preserve">Licensed General Practitioner, 2015</w:t>
      </w:r>
      <w:r>
        <w:br/>
      </w:r>
      <w:r>
        <w:rPr>
          <w:bCs/>
          <w:b/>
        </w:rPr>
        <w:t xml:space="preserve">WHO Certification in Primary Healthcare:</w:t>
      </w:r>
      <w:r>
        <w:t xml:space="preserve"> </w:t>
      </w:r>
      <w:r>
        <w:t xml:space="preserve">2018</w:t>
      </w:r>
      <w:r>
        <w:br/>
      </w:r>
      <w:r>
        <w:rPr>
          <w:bCs/>
          <w:b/>
        </w:rPr>
        <w:t xml:space="preserve">BLS/ACLS Certification:</w:t>
      </w:r>
      <w:r>
        <w:t xml:space="preserve"> </w:t>
      </w:r>
      <w:r>
        <w:t xml:space="preserve">American Heart Association, 2019</w:t>
      </w:r>
      <w:r>
        <w:br/>
      </w:r>
      <w:r>
        <w:rPr>
          <w:bCs/>
          <w:b/>
        </w:rPr>
        <w:t xml:space="preserve">French and Lingala Proficiency:</w:t>
      </w:r>
      <w:r>
        <w:t xml:space="preserve"> </w:t>
      </w:r>
      <w:r>
        <w:t xml:space="preserve">Fluent in spoken and written French, intermediate Lingala</w:t>
      </w:r>
    </w:p>
    <w:bookmarkEnd w:id="25"/>
    <w:bookmarkStart w:id="26"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French (fluent), Lingala (intermediate)</w:t>
      </w:r>
      <w:r>
        <w:br/>
      </w:r>
      <w:r>
        <w:rPr>
          <w:bCs/>
          <w:b/>
        </w:rPr>
        <w:t xml:space="preserve">Community Involvement:</w:t>
      </w:r>
      <w:r>
        <w:t xml:space="preserve"> </w:t>
      </w:r>
      <w:r>
        <w:t xml:space="preserve">Active member of the Kinshasa Medical Association, contributing to policy discussions on healthcare access.</w:t>
      </w:r>
      <w:r>
        <w:br/>
      </w:r>
      <w:r>
        <w:rPr>
          <w:bCs/>
          <w:b/>
        </w:rPr>
        <w:t xml:space="preserve">Awards &amp; Recognition:</w:t>
      </w:r>
      <w:r>
        <w:t xml:space="preserve"> </w:t>
      </w:r>
      <w:r>
        <w:t xml:space="preserve">"Outstanding General Practitioner in Kinshasa" by the Congolese Health Ministry, 2020.</w:t>
      </w:r>
    </w:p>
    <w:bookmarkEnd w:id="26"/>
    <w:bookmarkStart w:id="27" w:name="references"/>
    <w:p>
      <w:pPr>
        <w:pStyle w:val="Heading3"/>
      </w:pPr>
      <w:r>
        <w:t xml:space="preserve">References</w:t>
      </w:r>
    </w:p>
    <w:p>
      <w:pPr>
        <w:pStyle w:val="FirstParagraph"/>
      </w:pPr>
      <w:r>
        <w:t xml:space="preserve">Available upon request. References include Dr. Marie Ndayambaje (Head of Department, HUK) and Mr. Joseph Kabele (Health Program Manager, Red Cross Kinshasa).</w:t>
      </w:r>
    </w:p>
    <w:bookmarkEnd w:id="27"/>
    <w:p>
      <w:pPr>
        <w:pStyle w:val="BodyText"/>
      </w:pPr>
      <w:r>
        <w:t xml:space="preserve">© 2023 Dr. Jean-Baptiste Mwana | Doctor General Practitioner -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cp:keywords/>
  <dcterms:created xsi:type="dcterms:W3CDTF">2026-07-19T09:05:17Z</dcterms:created>
  <dcterms:modified xsi:type="dcterms:W3CDTF">2026-07-19T09:05:17Z</dcterms:modified>
</cp:coreProperties>
</file>

<file path=docProps/custom.xml><?xml version="1.0" encoding="utf-8"?>
<Properties xmlns="http://schemas.openxmlformats.org/officeDocument/2006/custom-properties" xmlns:vt="http://schemas.openxmlformats.org/officeDocument/2006/docPropsVTypes"/>
</file>