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France</w:t>
      </w:r>
      <w:r>
        <w:t xml:space="preserve"> </w:t>
      </w:r>
      <w:r>
        <w:t xml:space="preserve">Marseille</w:t>
      </w:r>
    </w:p>
    <w:bookmarkStart w:id="33" w:name="X1a55e5bc98277dcab7b7cb5f6b49c088dc14a87"/>
    <w:p>
      <w:pPr>
        <w:pStyle w:val="Heading1"/>
      </w:pPr>
      <w:r>
        <w:t xml:space="preserve">Resume: Doctor General Practitioner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 Lefevre</w:t>
      </w:r>
      <w:r>
        <w:br/>
      </w:r>
      <w:r>
        <w:rPr>
          <w:bCs/>
          <w:b/>
        </w:rPr>
        <w:t xml:space="preserve">Email:</w:t>
      </w:r>
      <w:r>
        <w:t xml:space="preserve"> </w:t>
      </w:r>
      <w:r>
        <w:t xml:space="preserve">marie.lefevre@medecin-marseille.fr</w:t>
      </w:r>
      <w:r>
        <w:br/>
      </w:r>
      <w:r>
        <w:rPr>
          <w:bCs/>
          <w:b/>
        </w:rPr>
        <w:t xml:space="preserve">Phone:</w:t>
      </w:r>
      <w:r>
        <w:t xml:space="preserve"> </w:t>
      </w:r>
      <w:r>
        <w:t xml:space="preserve">+33 4 91 00 12 34</w:t>
      </w:r>
      <w:r>
        <w:br/>
      </w:r>
      <w:r>
        <w:rPr>
          <w:bCs/>
          <w:b/>
        </w:rPr>
        <w:t xml:space="preserve">Address:</w:t>
      </w:r>
      <w:r>
        <w:t xml:space="preserve"> </w:t>
      </w:r>
      <w:r>
        <w:t xml:space="preserve">Marseille, Bouches-du-Rhône, France</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15 years of clinical expertise in providing comprehensive primary care to patients in Marseille and the surrounding regions of France. Specializing in preventive medicine, chronic disease management, and community health initiatives, I have built a reputation for delivering personalized, compassionate care within the French healthcare system. My work as a General Practitioner in Marseille has been centered on bridging the gap between specialized medical services and accessible primary care for diverse populations. With a strong foundation in both clinical practice and public health, I am committed to improving patient outcomes through evidence-based treatments, cultural sensitivity, and collaboration with local healthcare providers. This Resume reflects my qualifications as a General Practitioner in France Marseille, where I have consistently adapted to the unique challenges of urban healthcare while upholding the highest standards of medical ethics and patient-centered care.</w:t>
      </w:r>
    </w:p>
    <w:bookmarkEnd w:id="21"/>
    <w:bookmarkStart w:id="22" w:name="education"/>
    <w:p>
      <w:pPr>
        <w:pStyle w:val="Heading2"/>
      </w:pPr>
      <w:r>
        <w:t xml:space="preserve">Education</w:t>
      </w:r>
    </w:p>
    <w:p>
      <w:pPr>
        <w:numPr>
          <w:ilvl w:val="0"/>
          <w:numId w:val="1001"/>
        </w:numPr>
        <w:pStyle w:val="Compact"/>
      </w:pPr>
      <w:r>
        <w:rPr>
          <w:bCs/>
          <w:b/>
        </w:rPr>
        <w:t xml:space="preserve">Diplôme de Médecine (MD)</w:t>
      </w:r>
      <w:r>
        <w:t xml:space="preserve"> </w:t>
      </w:r>
      <w:r>
        <w:t xml:space="preserve">– Université de Provence, Marseille, France (2005)</w:t>
      </w:r>
    </w:p>
    <w:p>
      <w:pPr>
        <w:numPr>
          <w:ilvl w:val="0"/>
          <w:numId w:val="1001"/>
        </w:numPr>
        <w:pStyle w:val="Compact"/>
      </w:pPr>
      <w:r>
        <w:rPr>
          <w:bCs/>
          <w:b/>
        </w:rPr>
        <w:t xml:space="preserve">Mastère en Médecine Générale</w:t>
      </w:r>
      <w:r>
        <w:t xml:space="preserve"> </w:t>
      </w:r>
      <w:r>
        <w:t xml:space="preserve">– École Nationale Supérieure de Santé Publique, Paris, France (2010)</w:t>
      </w:r>
    </w:p>
    <w:p>
      <w:pPr>
        <w:numPr>
          <w:ilvl w:val="0"/>
          <w:numId w:val="1001"/>
        </w:numPr>
        <w:pStyle w:val="Compact"/>
      </w:pPr>
      <w:r>
        <w:rPr>
          <w:bCs/>
          <w:b/>
        </w:rPr>
        <w:t xml:space="preserve">Certification en Soins Palliatifs</w:t>
      </w:r>
      <w:r>
        <w:t xml:space="preserve"> </w:t>
      </w:r>
      <w:r>
        <w:t xml:space="preserve">– Centre Hospitalier Universitaire de Marseille (2018)</w:t>
      </w:r>
    </w:p>
    <w:bookmarkEnd w:id="22"/>
    <w:bookmarkStart w:id="26" w:name="professional-experience"/>
    <w:p>
      <w:pPr>
        <w:pStyle w:val="Heading2"/>
      </w:pPr>
      <w:r>
        <w:t xml:space="preserve">Professional Experience</w:t>
      </w:r>
    </w:p>
    <w:bookmarkStart w:id="23" w:name="X5ed1eb25696ebeaa7ee2032c8ab0a2f3cae4b00"/>
    <w:p>
      <w:pPr>
        <w:pStyle w:val="Heading3"/>
      </w:pPr>
      <w:r>
        <w:t xml:space="preserve">General Practitioner – Clinique Sainte-Marie, Marseille, France (2015–Present)</w:t>
      </w:r>
    </w:p>
    <w:p>
      <w:pPr>
        <w:pStyle w:val="FirstParagraph"/>
      </w:pPr>
      <w:r>
        <w:t xml:space="preserve">As a General Practitioner in Marseille, I provide holistic care to patients of all ages, focusing on preventive medicine and chronic illness management. My role includes conducting routine check-ups, diagnosing acute and chronic conditions, and coordinating referrals to specialists. I have led initiatives to improve patient access to healthcare in underserved areas of Marseille, such as organizing mobile clinics for elderly populations and low-income families. My work aligns with the French national health objectives of reducing disparities in care quality across urban centers like Marseille.</w:t>
      </w:r>
    </w:p>
    <w:bookmarkEnd w:id="23"/>
    <w:bookmarkStart w:id="24" w:name="X6728ed99198a34f2474953db7cd2722dd3db1f0"/>
    <w:p>
      <w:pPr>
        <w:pStyle w:val="Heading3"/>
      </w:pPr>
      <w:r>
        <w:t xml:space="preserve">Resident Physician – Hôpital de la Timone, Marseille, France (2008–2015)</w:t>
      </w:r>
    </w:p>
    <w:p>
      <w:pPr>
        <w:pStyle w:val="FirstParagraph"/>
      </w:pPr>
      <w:r>
        <w:t xml:space="preserve">During my residency at Hôpital de la Timone, I gained hands-on experience in emergency care, internal medicine, and pediatrics. This period solidified my commitment to primary care by exposing me to the complexities of managing diverse patient cases within the French healthcare system. I also participated in research projects on public health trends in Marseille, contributing to publications on infectious disease prevention and maternal health.</w:t>
      </w:r>
    </w:p>
    <w:bookmarkEnd w:id="24"/>
    <w:bookmarkStart w:id="25" w:name="X71e321c0a2c011281c2451862503942a353c4c2"/>
    <w:p>
      <w:pPr>
        <w:pStyle w:val="Heading3"/>
      </w:pPr>
      <w:r>
        <w:t xml:space="preserve">Freelance Medical Consultant – Various Clinics in France (2010–2015)</w:t>
      </w:r>
    </w:p>
    <w:p>
      <w:pPr>
        <w:pStyle w:val="FirstParagraph"/>
      </w:pPr>
      <w:r>
        <w:t xml:space="preserve">As a freelance consultant, I supported general practices across southern France, including Marseille, by providing expert advice on clinical protocols and patient management. This role allowed me to refine my ability to adapt medical strategies to the specific needs of local communities while maintaining compliance with French healthcare regulations.</w:t>
      </w:r>
    </w:p>
    <w:bookmarkEnd w:id="25"/>
    <w:bookmarkEnd w:id="26"/>
    <w:bookmarkStart w:id="27" w:name="certifications-licenses"/>
    <w:p>
      <w:pPr>
        <w:pStyle w:val="Heading2"/>
      </w:pPr>
      <w:r>
        <w:t xml:space="preserve">Certifications &amp; Licenses</w:t>
      </w:r>
    </w:p>
    <w:p>
      <w:pPr>
        <w:numPr>
          <w:ilvl w:val="0"/>
          <w:numId w:val="1002"/>
        </w:numPr>
        <w:pStyle w:val="Compact"/>
      </w:pPr>
      <w:r>
        <w:t xml:space="preserve">French National Medical License (Carte Vitale)</w:t>
      </w:r>
    </w:p>
    <w:p>
      <w:pPr>
        <w:numPr>
          <w:ilvl w:val="0"/>
          <w:numId w:val="1002"/>
        </w:numPr>
        <w:pStyle w:val="Compact"/>
      </w:pPr>
      <w:r>
        <w:t xml:space="preserve">FRCGP (Fellowship of the Royal College of General Practitioners) – United Kingdom (2017)</w:t>
      </w:r>
    </w:p>
    <w:p>
      <w:pPr>
        <w:numPr>
          <w:ilvl w:val="0"/>
          <w:numId w:val="1002"/>
        </w:numPr>
        <w:pStyle w:val="Compact"/>
      </w:pPr>
      <w:r>
        <w:t xml:space="preserve">FRAC (Fellowship of the Australian College of General Practitioners) – Australia (2020)</w:t>
      </w:r>
    </w:p>
    <w:p>
      <w:pPr>
        <w:numPr>
          <w:ilvl w:val="0"/>
          <w:numId w:val="1002"/>
        </w:numPr>
        <w:pStyle w:val="Compact"/>
      </w:pPr>
      <w:r>
        <w:t xml:space="preserve">CPR and Advanced Cardiac Life Support Certification</w:t>
      </w:r>
    </w:p>
    <w:bookmarkEnd w:id="27"/>
    <w:bookmarkStart w:id="28" w:name="skills"/>
    <w:p>
      <w:pPr>
        <w:pStyle w:val="Heading2"/>
      </w:pPr>
      <w:r>
        <w:t xml:space="preserve">Skills</w:t>
      </w:r>
    </w:p>
    <w:p>
      <w:pPr>
        <w:numPr>
          <w:ilvl w:val="0"/>
          <w:numId w:val="1003"/>
        </w:numPr>
        <w:pStyle w:val="Compact"/>
      </w:pPr>
      <w:r>
        <w:t xml:space="preserve">Comprehensive diagnostic and treatment planning for common and complex conditions</w:t>
      </w:r>
    </w:p>
    <w:p>
      <w:pPr>
        <w:numPr>
          <w:ilvl w:val="0"/>
          <w:numId w:val="1003"/>
        </w:numPr>
        <w:pStyle w:val="Compact"/>
      </w:pPr>
      <w:r>
        <w:t xml:space="preserve">Proficiency in French, English, and basic Spanish for patient communication in Marseille’s multicultural community</w:t>
      </w:r>
    </w:p>
    <w:p>
      <w:pPr>
        <w:numPr>
          <w:ilvl w:val="0"/>
          <w:numId w:val="1003"/>
        </w:numPr>
        <w:pStyle w:val="Compact"/>
      </w:pPr>
      <w:r>
        <w:t xml:space="preserve">Cultural competency in serving diverse populations across France Marseille</w:t>
      </w:r>
    </w:p>
    <w:p>
      <w:pPr>
        <w:numPr>
          <w:ilvl w:val="0"/>
          <w:numId w:val="1003"/>
        </w:numPr>
        <w:pStyle w:val="Compact"/>
      </w:pPr>
      <w:r>
        <w:t xml:space="preserve">Experience with EHR (Electronic Health Records) systems used by French healthcare providers</w:t>
      </w:r>
    </w:p>
    <w:p>
      <w:pPr>
        <w:numPr>
          <w:ilvl w:val="0"/>
          <w:numId w:val="1003"/>
        </w:numPr>
        <w:pStyle w:val="Compact"/>
      </w:pPr>
      <w:r>
        <w:t xml:space="preserve">Public health advocacy and community engagement strategies</w:t>
      </w:r>
    </w:p>
    <w:bookmarkEnd w:id="28"/>
    <w:bookmarkStart w:id="29" w:name="professional-development"/>
    <w:p>
      <w:pPr>
        <w:pStyle w:val="Heading2"/>
      </w:pPr>
      <w:r>
        <w:t xml:space="preserve">Professional Development</w:t>
      </w:r>
    </w:p>
    <w:p>
      <w:pPr>
        <w:numPr>
          <w:ilvl w:val="0"/>
          <w:numId w:val="1004"/>
        </w:numPr>
        <w:pStyle w:val="Compact"/>
      </w:pPr>
      <w:r>
        <w:t xml:space="preserve">Attended the 2023 International Conference on Primary Care in Paris, focusing on innovations in rural and urban general practice.</w:t>
      </w:r>
    </w:p>
    <w:p>
      <w:pPr>
        <w:numPr>
          <w:ilvl w:val="0"/>
          <w:numId w:val="1004"/>
        </w:numPr>
        <w:pStyle w:val="Compact"/>
      </w:pPr>
      <w:r>
        <w:t xml:space="preserve">Completed a workshop on telemedicine integration for General Practitioners in France Marseille (2021).</w:t>
      </w:r>
    </w:p>
    <w:p>
      <w:pPr>
        <w:numPr>
          <w:ilvl w:val="0"/>
          <w:numId w:val="1004"/>
        </w:numPr>
        <w:pStyle w:val="Compact"/>
      </w:pPr>
      <w:r>
        <w:t xml:space="preserve">Participated in a European Union-funded project to enhance diabetes management protocols for patients in southern France.</w:t>
      </w:r>
    </w:p>
    <w:bookmarkEnd w:id="29"/>
    <w:bookmarkStart w:id="30" w:name="community-involvement"/>
    <w:p>
      <w:pPr>
        <w:pStyle w:val="Heading2"/>
      </w:pPr>
      <w:r>
        <w:t xml:space="preserve">Community Involvement</w:t>
      </w:r>
    </w:p>
    <w:p>
      <w:pPr>
        <w:pStyle w:val="FirstParagraph"/>
      </w:pPr>
      <w:r>
        <w:t xml:space="preserve">I have actively contributed to public health campaigns in Marseille, including vaccination drives and smoking cessation programs. As a volunteer with the French Red Cross, I assist in disaster response efforts, ensuring that vulnerable populations receive timely medical care. My work as a General Practitioner in France Marseille has also included mentoring medical students and junior doctors through local universities and hospitals.</w:t>
      </w:r>
    </w:p>
    <w:bookmarkEnd w:id="30"/>
    <w:bookmarkStart w:id="31" w:name="publications-research"/>
    <w:p>
      <w:pPr>
        <w:pStyle w:val="Heading2"/>
      </w:pPr>
      <w:r>
        <w:t xml:space="preserve">Publications &amp; Research</w:t>
      </w:r>
    </w:p>
    <w:p>
      <w:pPr>
        <w:numPr>
          <w:ilvl w:val="0"/>
          <w:numId w:val="1005"/>
        </w:numPr>
        <w:pStyle w:val="Compact"/>
      </w:pPr>
      <w:r>
        <w:rPr>
          <w:iCs/>
          <w:i/>
        </w:rPr>
        <w:t xml:space="preserve">"Challenges in Urban Primary Care: A Case Study of Marseille,"</w:t>
      </w:r>
      <w:r>
        <w:t xml:space="preserve"> </w:t>
      </w:r>
      <w:r>
        <w:t xml:space="preserve">Journal of General Practice, 2019.</w:t>
      </w:r>
    </w:p>
    <w:p>
      <w:pPr>
        <w:numPr>
          <w:ilvl w:val="0"/>
          <w:numId w:val="1005"/>
        </w:numPr>
        <w:pStyle w:val="Compact"/>
      </w:pPr>
      <w:r>
        <w:rPr>
          <w:iCs/>
          <w:i/>
        </w:rPr>
        <w:t xml:space="preserve">"Cultural Competency in French Healthcare Settings,"</w:t>
      </w:r>
      <w:r>
        <w:t xml:space="preserve"> </w:t>
      </w:r>
      <w:r>
        <w:t xml:space="preserve">International Medical Review, 2021.</w:t>
      </w:r>
    </w:p>
    <w:bookmarkEnd w:id="31"/>
    <w:bookmarkStart w:id="32" w:name="conclusion"/>
    <w:p>
      <w:pPr>
        <w:pStyle w:val="Heading2"/>
      </w:pPr>
      <w:r>
        <w:t xml:space="preserve">Conclusion</w:t>
      </w:r>
    </w:p>
    <w:p>
      <w:pPr>
        <w:pStyle w:val="FirstParagraph"/>
      </w:pPr>
      <w:r>
        <w:t xml:space="preserve">This Resume exemplifies my qualifications as a Doctor General Practitioner in France Marseille, where I have consistently prioritized patient well-being and healthcare equity. My extensive experience, combined with a deep understanding of the French medical landscape, positions me to contribute meaningfully to any primary care setting in Marseille or beyond. I am eager to continue my work as a General Practitioner in France, fostering trust and improving health outcomes for patients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France Marseille</dc:title>
  <dc:creator/>
  <dc:language>en</dc:language>
  <cp:keywords/>
  <dcterms:created xsi:type="dcterms:W3CDTF">2025-12-10T07:02:28Z</dcterms:created>
  <dcterms:modified xsi:type="dcterms:W3CDTF">2025-12-10T07:02:28Z</dcterms:modified>
</cp:coreProperties>
</file>

<file path=docProps/custom.xml><?xml version="1.0" encoding="utf-8"?>
<Properties xmlns="http://schemas.openxmlformats.org/officeDocument/2006/custom-properties" xmlns:vt="http://schemas.openxmlformats.org/officeDocument/2006/docPropsVTypes"/>
</file>