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doctor-general-practitioner-resume"/>
    <w:p>
      <w:pPr>
        <w:pStyle w:val="Heading1"/>
      </w:pPr>
      <w:r>
        <w:t xml:space="preserve">Doctor General Practitioner Resume</w:t>
      </w:r>
    </w:p>
    <w:p>
      <w:pPr>
        <w:pStyle w:val="FirstParagraph"/>
      </w:pPr>
      <w:r>
        <w:rPr>
          <w:bCs/>
          <w:b/>
        </w:rPr>
        <w:t xml:space="preserve">Name:</w:t>
      </w:r>
      <w:r>
        <w:t xml:space="preserve"> </w:t>
      </w:r>
      <w:r>
        <w:t xml:space="preserve">Dr. [Your Full Name]</w:t>
      </w:r>
      <w:r>
        <w:br/>
      </w:r>
      <w:r>
        <w:rPr>
          <w:bCs/>
          <w:b/>
        </w:rPr>
        <w:t xml:space="preserve">Contact:</w:t>
      </w:r>
      <w:r>
        <w:t xml:space="preserve"> </w:t>
      </w:r>
      <w:r>
        <w:t xml:space="preserve">+94 77 123 4567 | [your.email@example.com]</w:t>
      </w:r>
      <w:r>
        <w:br/>
      </w:r>
      <w:r>
        <w:rPr>
          <w:bCs/>
          <w:b/>
        </w:rPr>
        <w:t xml:space="preserve">Location:</w:t>
      </w:r>
      <w:r>
        <w:t xml:space="preserve"> </w:t>
      </w:r>
      <w:r>
        <w:t xml:space="preserve">Colombo, Sri Lanka</w:t>
      </w:r>
      <w:r>
        <w:br/>
      </w:r>
      <w:r>
        <w:rPr>
          <w:bCs/>
          <w:b/>
        </w:rPr>
        <w:t xml:space="preserve">Licence Number:</w:t>
      </w:r>
      <w:r>
        <w:t xml:space="preserve"> </w:t>
      </w:r>
      <w:r>
        <w:t xml:space="preserve">[Medical Council of Sri Lanka Licence Number]</w:t>
      </w:r>
    </w:p>
    <w:bookmarkStart w:id="20" w:name="professional-summary"/>
    <w:p>
      <w:pPr>
        <w:pStyle w:val="Heading2"/>
      </w:pPr>
      <w:r>
        <w:t xml:space="preserve">Professional Summary</w:t>
      </w:r>
    </w:p>
    <w:p>
      <w:pPr>
        <w:pStyle w:val="FirstParagraph"/>
      </w:pPr>
      <w:r>
        <w:t xml:space="preserve">A dedicated and experienced Doctor General Practitioner with over [X years] of expertise in providing holistic healthcare services to patients in Colombo, Sri Lanka. Proficient in diagnosing, treating, and managing a wide range of acute and chronic medical conditions. Committed to delivering patient-centered care while adhering to the highest standards of medical ethics and professional conduct as outlined by the Medical Council of Sri Lanka. Passionate about improving public health outcomes through preventive medicine, community outreach, and continuous learning in the field of general practice.</w:t>
      </w:r>
    </w:p>
    <w:bookmarkEnd w:id="20"/>
    <w:bookmarkStart w:id="21" w:name="education"/>
    <w:p>
      <w:pPr>
        <w:pStyle w:val="Heading2"/>
      </w:pPr>
      <w:r>
        <w:t xml:space="preserve">Education</w:t>
      </w:r>
    </w:p>
    <w:p>
      <w:pPr>
        <w:numPr>
          <w:ilvl w:val="0"/>
          <w:numId w:val="1001"/>
        </w:numPr>
        <w:pStyle w:val="Compact"/>
      </w:pPr>
      <w:r>
        <w:rPr>
          <w:bCs/>
          <w:b/>
        </w:rPr>
        <w:t xml:space="preserve">MBBS (Bachelor of Medicine, Bachelor of Surgery)</w:t>
      </w:r>
      <w:r>
        <w:br/>
      </w:r>
      <w:r>
        <w:t xml:space="preserve">University of Colombo, Sri Lanka</w:t>
      </w:r>
      <w:r>
        <w:br/>
      </w:r>
      <w:r>
        <w:t xml:space="preserve">[Year] - [Year]</w:t>
      </w:r>
    </w:p>
    <w:p>
      <w:pPr>
        <w:numPr>
          <w:ilvl w:val="0"/>
          <w:numId w:val="1001"/>
        </w:numPr>
        <w:pStyle w:val="Compact"/>
      </w:pPr>
      <w:r>
        <w:rPr>
          <w:bCs/>
          <w:b/>
        </w:rPr>
        <w:t xml:space="preserve">Postgraduate Certificate in General Practice</w:t>
      </w:r>
      <w:r>
        <w:br/>
      </w:r>
      <w:r>
        <w:t xml:space="preserve">Sri Lanka College of General Practitioners (SLCGP)</w:t>
      </w:r>
      <w:r>
        <w:br/>
      </w:r>
      <w:r>
        <w:t xml:space="preserve">[Year] - [Year]</w:t>
      </w:r>
    </w:p>
    <w:bookmarkEnd w:id="21"/>
    <w:bookmarkStart w:id="24" w:name="work-experience"/>
    <w:p>
      <w:pPr>
        <w:pStyle w:val="Heading2"/>
      </w:pPr>
      <w:r>
        <w:t xml:space="preserve">Work Experience</w:t>
      </w:r>
    </w:p>
    <w:bookmarkStart w:id="22" w:name="senior-general-practitioner"/>
    <w:p>
      <w:pPr>
        <w:pStyle w:val="Heading3"/>
      </w:pPr>
      <w:r>
        <w:t xml:space="preserve">Senior General Practitioner</w:t>
      </w:r>
    </w:p>
    <w:p>
      <w:pPr>
        <w:pStyle w:val="FirstParagraph"/>
      </w:pPr>
      <w:r>
        <w:rPr>
          <w:bCs/>
          <w:b/>
        </w:rPr>
        <w:t xml:space="preserve">Green Hospital, Colombo, Sri Lanka</w:t>
      </w:r>
      <w:r>
        <w:br/>
      </w:r>
      <w:r>
        <w:t xml:space="preserve">[Month Year] - Present</w:t>
      </w:r>
    </w:p>
    <w:p>
      <w:pPr>
        <w:numPr>
          <w:ilvl w:val="0"/>
          <w:numId w:val="1002"/>
        </w:numPr>
        <w:pStyle w:val="Compact"/>
      </w:pPr>
      <w:r>
        <w:t xml:space="preserve">Provided comprehensive primary healthcare services to over 500 patients monthly, focusing on preventive care, chronic disease management (e.g., diabetes, hypertension), and acute illness treatment.</w:t>
      </w:r>
    </w:p>
    <w:p>
      <w:pPr>
        <w:numPr>
          <w:ilvl w:val="0"/>
          <w:numId w:val="1002"/>
        </w:numPr>
        <w:pStyle w:val="Compact"/>
      </w:pPr>
      <w:r>
        <w:t xml:space="preserve">Collaborated with specialists to coordinate referrals for complex cases, ensuring seamless patient care within the Sri Lanka Colombo healthcare network.</w:t>
      </w:r>
    </w:p>
    <w:p>
      <w:pPr>
        <w:numPr>
          <w:ilvl w:val="0"/>
          <w:numId w:val="1002"/>
        </w:numPr>
        <w:pStyle w:val="Compact"/>
      </w:pPr>
      <w:r>
        <w:t xml:space="preserve">Conducted regular health education sessions for patients and families on topics such as nutrition, mental health awareness, and disease prevention tailored to the cultural context of Colombo.</w:t>
      </w:r>
    </w:p>
    <w:p>
      <w:pPr>
        <w:numPr>
          <w:ilvl w:val="0"/>
          <w:numId w:val="1002"/>
        </w:numPr>
        <w:pStyle w:val="Compact"/>
      </w:pPr>
      <w:r>
        <w:t xml:space="preserve">Maintained accurate medical records in compliance with the Medical Council of Sri Lanka guidelines, ensuring data privacy and regulatory adherence.</w:t>
      </w:r>
    </w:p>
    <w:bookmarkEnd w:id="22"/>
    <w:bookmarkStart w:id="23" w:name="general-practitioner"/>
    <w:p>
      <w:pPr>
        <w:pStyle w:val="Heading3"/>
      </w:pPr>
      <w:r>
        <w:t xml:space="preserve">General Practitioner</w:t>
      </w:r>
    </w:p>
    <w:p>
      <w:pPr>
        <w:pStyle w:val="FirstParagraph"/>
      </w:pPr>
      <w:r>
        <w:rPr>
          <w:bCs/>
          <w:b/>
        </w:rPr>
        <w:t xml:space="preserve">Clinic 24/7, Colombo, Sri Lanka</w:t>
      </w:r>
      <w:r>
        <w:br/>
      </w:r>
      <w:r>
        <w:t xml:space="preserve">[Month Year] - [Month Year]</w:t>
      </w:r>
    </w:p>
    <w:p>
      <w:pPr>
        <w:numPr>
          <w:ilvl w:val="0"/>
          <w:numId w:val="1003"/>
        </w:numPr>
        <w:pStyle w:val="Compact"/>
      </w:pPr>
      <w:r>
        <w:t xml:space="preserve">Managed outpatient consultations for common ailments including respiratory infections, gastrointestinal disorders, and musculoskeletal pain.</w:t>
      </w:r>
    </w:p>
    <w:p>
      <w:pPr>
        <w:numPr>
          <w:ilvl w:val="0"/>
          <w:numId w:val="1003"/>
        </w:numPr>
        <w:pStyle w:val="Compact"/>
      </w:pPr>
      <w:r>
        <w:t xml:space="preserve">Administered vaccinations and health screenings as part of the national immunization program in Sri Lanka, contributing to public health initiatives in Colombo.</w:t>
      </w:r>
    </w:p>
    <w:p>
      <w:pPr>
        <w:numPr>
          <w:ilvl w:val="0"/>
          <w:numId w:val="1003"/>
        </w:numPr>
        <w:pStyle w:val="Compact"/>
      </w:pPr>
      <w:r>
        <w:t xml:space="preserve">Offered telemedicine services to rural patients in collaboration with Colombo-based healthcare providers, bridging gaps in access to medical care.</w:t>
      </w:r>
    </w:p>
    <w:p>
      <w:pPr>
        <w:numPr>
          <w:ilvl w:val="0"/>
          <w:numId w:val="1003"/>
        </w:numPr>
        <w:pStyle w:val="Compact"/>
      </w:pPr>
      <w:r>
        <w:t xml:space="preserve">Participated in monthly medical audits and quality improvement programs to enhance the standards of general practice in Sri Lanka.</w:t>
      </w:r>
    </w:p>
    <w:bookmarkEnd w:id="23"/>
    <w:bookmarkEnd w:id="24"/>
    <w:bookmarkStart w:id="25" w:name="skills"/>
    <w:p>
      <w:pPr>
        <w:pStyle w:val="Heading2"/>
      </w:pPr>
      <w:r>
        <w:t xml:space="preserve">Skills</w:t>
      </w:r>
    </w:p>
    <w:p>
      <w:pPr>
        <w:numPr>
          <w:ilvl w:val="0"/>
          <w:numId w:val="1004"/>
        </w:numPr>
        <w:pStyle w:val="Compact"/>
      </w:pPr>
      <w:r>
        <w:t xml:space="preserve">Medical Expertise: Diagnostics, prescription writing, chronic disease management, preventive care.</w:t>
      </w:r>
    </w:p>
    <w:p>
      <w:pPr>
        <w:numPr>
          <w:ilvl w:val="0"/>
          <w:numId w:val="1004"/>
        </w:numPr>
        <w:pStyle w:val="Compact"/>
      </w:pPr>
      <w:r>
        <w:t xml:space="preserve">Clinical Skills: Patient consultation, physical examinations, wound care, minor surgical procedures.</w:t>
      </w:r>
    </w:p>
    <w:p>
      <w:pPr>
        <w:numPr>
          <w:ilvl w:val="0"/>
          <w:numId w:val="1004"/>
        </w:numPr>
        <w:pStyle w:val="Compact"/>
      </w:pPr>
      <w:r>
        <w:t xml:space="preserve">Communication: Multilingual (Sinhala/Tamil/English), patient counseling, family medicine.</w:t>
      </w:r>
    </w:p>
    <w:p>
      <w:pPr>
        <w:numPr>
          <w:ilvl w:val="0"/>
          <w:numId w:val="1004"/>
        </w:numPr>
        <w:pStyle w:val="Compact"/>
      </w:pPr>
      <w:r>
        <w:t xml:space="preserve">Technology: Proficient in EHR systems (e.g., Medisoft) and electronic prescribing tools used in Sri Lanka's healthcare sector.</w:t>
      </w:r>
    </w:p>
    <w:p>
      <w:pPr>
        <w:numPr>
          <w:ilvl w:val="0"/>
          <w:numId w:val="1004"/>
        </w:numPr>
        <w:pStyle w:val="Compact"/>
      </w:pPr>
      <w:r>
        <w:t xml:space="preserve">Community Engagement: Organized health camps and workshops for underserved communities in Colombo, focusing on maternal and child health.</w:t>
      </w:r>
    </w:p>
    <w:bookmarkEnd w:id="25"/>
    <w:bookmarkStart w:id="26" w:name="certifications-licenses"/>
    <w:p>
      <w:pPr>
        <w:pStyle w:val="Heading2"/>
      </w:pPr>
      <w:r>
        <w:t xml:space="preserve">Certifications &amp; Licenses</w:t>
      </w:r>
    </w:p>
    <w:p>
      <w:pPr>
        <w:numPr>
          <w:ilvl w:val="0"/>
          <w:numId w:val="1005"/>
        </w:numPr>
        <w:pStyle w:val="Compact"/>
      </w:pPr>
      <w:r>
        <w:rPr>
          <w:bCs/>
          <w:b/>
        </w:rPr>
        <w:t xml:space="preserve">Licensed Medical Practitioner</w:t>
      </w:r>
      <w:r>
        <w:br/>
      </w:r>
      <w:r>
        <w:t xml:space="preserve">Medical Council of Sri Lanka (MCSL)</w:t>
      </w:r>
      <w:r>
        <w:br/>
      </w:r>
      <w:r>
        <w:t xml:space="preserve">[Year]</w:t>
      </w:r>
    </w:p>
    <w:p>
      <w:pPr>
        <w:numPr>
          <w:ilvl w:val="0"/>
          <w:numId w:val="1005"/>
        </w:numPr>
        <w:pStyle w:val="Compact"/>
      </w:pPr>
      <w:r>
        <w:rPr>
          <w:bCs/>
          <w:b/>
        </w:rPr>
        <w:t xml:space="preserve">Advanced Cardiac Life Support (ACLS)</w:t>
      </w:r>
      <w:r>
        <w:br/>
      </w:r>
      <w:r>
        <w:t xml:space="preserve">American Heart Association</w:t>
      </w:r>
      <w:r>
        <w:br/>
      </w:r>
      <w:r>
        <w:t xml:space="preserve">[Year]</w:t>
      </w:r>
    </w:p>
    <w:p>
      <w:pPr>
        <w:numPr>
          <w:ilvl w:val="0"/>
          <w:numId w:val="1005"/>
        </w:numPr>
        <w:pStyle w:val="Compact"/>
      </w:pPr>
      <w:r>
        <w:rPr>
          <w:bCs/>
          <w:b/>
        </w:rPr>
        <w:t xml:space="preserve">Basic Life Support (BLS)</w:t>
      </w:r>
      <w:r>
        <w:br/>
      </w:r>
      <w:r>
        <w:t xml:space="preserve">[Institution Name], Colombo, Sri Lanka</w:t>
      </w:r>
      <w:r>
        <w:br/>
      </w:r>
      <w:r>
        <w:t xml:space="preserve">[Year]</w:t>
      </w:r>
    </w:p>
    <w:bookmarkEnd w:id="26"/>
    <w:bookmarkStart w:id="27" w:name="languages"/>
    <w:p>
      <w:pPr>
        <w:pStyle w:val="Heading2"/>
      </w:pPr>
      <w:r>
        <w:t xml:space="preserve">Languages</w:t>
      </w:r>
    </w:p>
    <w:p>
      <w:pPr>
        <w:numPr>
          <w:ilvl w:val="0"/>
          <w:numId w:val="1006"/>
        </w:numPr>
        <w:pStyle w:val="Compact"/>
      </w:pPr>
      <w:r>
        <w:t xml:space="preserve">Sinhala (Fluent)</w:t>
      </w:r>
    </w:p>
    <w:p>
      <w:pPr>
        <w:numPr>
          <w:ilvl w:val="0"/>
          <w:numId w:val="1006"/>
        </w:numPr>
        <w:pStyle w:val="Compact"/>
      </w:pPr>
      <w:r>
        <w:t xml:space="preserve">Tamil (Proficient)</w:t>
      </w:r>
    </w:p>
    <w:p>
      <w:pPr>
        <w:numPr>
          <w:ilvl w:val="0"/>
          <w:numId w:val="1006"/>
        </w:numPr>
        <w:pStyle w:val="Compact"/>
      </w:pPr>
      <w:r>
        <w:t xml:space="preserve">English (Fluent)</w:t>
      </w:r>
    </w:p>
    <w:bookmarkEnd w:id="27"/>
    <w:bookmarkStart w:id="31" w:name="additional-sections"/>
    <w:p>
      <w:pPr>
        <w:pStyle w:val="Heading2"/>
      </w:pPr>
      <w:r>
        <w:t xml:space="preserve">Additional Sections</w:t>
      </w:r>
    </w:p>
    <w:bookmarkStart w:id="28" w:name="community-involvement"/>
    <w:p>
      <w:pPr>
        <w:pStyle w:val="Heading3"/>
      </w:pPr>
      <w:r>
        <w:t xml:space="preserve">Community Involvement</w:t>
      </w:r>
    </w:p>
    <w:p>
      <w:pPr>
        <w:pStyle w:val="FirstParagraph"/>
      </w:pPr>
      <w:r>
        <w:rPr>
          <w:bCs/>
          <w:b/>
        </w:rPr>
        <w:t xml:space="preserve">Volunteer Doctor, Sri Lanka Red Cross Society, Colombo</w:t>
      </w:r>
      <w:r>
        <w:br/>
      </w:r>
      <w:r>
        <w:t xml:space="preserve">[Month Year] - [Month Year]</w:t>
      </w:r>
    </w:p>
    <w:p>
      <w:pPr>
        <w:numPr>
          <w:ilvl w:val="0"/>
          <w:numId w:val="1007"/>
        </w:numPr>
        <w:pStyle w:val="Compact"/>
      </w:pPr>
      <w:r>
        <w:t xml:space="preserve">Provided free medical consultations during health awareness campaigns in Colombo's urban and peri-urban areas.</w:t>
      </w:r>
    </w:p>
    <w:p>
      <w:pPr>
        <w:numPr>
          <w:ilvl w:val="0"/>
          <w:numId w:val="1007"/>
        </w:numPr>
        <w:pStyle w:val="Compact"/>
      </w:pPr>
      <w:r>
        <w:t xml:space="preserve">Supported disaster response efforts by offering first aid and triage services during local emergencies.</w:t>
      </w:r>
    </w:p>
    <w:bookmarkEnd w:id="28"/>
    <w:bookmarkStart w:id="29" w:name="publications-presentations"/>
    <w:p>
      <w:pPr>
        <w:pStyle w:val="Heading3"/>
      </w:pPr>
      <w:r>
        <w:t xml:space="preserve">Publications &amp; Presentations</w:t>
      </w:r>
    </w:p>
    <w:p>
      <w:pPr>
        <w:numPr>
          <w:ilvl w:val="0"/>
          <w:numId w:val="1008"/>
        </w:numPr>
        <w:pStyle w:val="Compact"/>
      </w:pPr>
      <w:r>
        <w:t xml:space="preserve">"Improving Chronic Disease Management in Colombo: A General Practitioner’s Perspective" – Presented at the Sri Lanka Medical Association Conference, 2023.</w:t>
      </w:r>
    </w:p>
    <w:p>
      <w:pPr>
        <w:numPr>
          <w:ilvl w:val="0"/>
          <w:numId w:val="1008"/>
        </w:numPr>
        <w:pStyle w:val="Compact"/>
      </w:pPr>
      <w:r>
        <w:t xml:space="preserve">Published an article on "The Role of Primary Care in Pandemic Preparedness" in the Journal of Sri Lankan General Practice, 2022.</w:t>
      </w:r>
    </w:p>
    <w:bookmarkEnd w:id="29"/>
    <w:bookmarkStart w:id="30" w:name="professional-affiliations"/>
    <w:p>
      <w:pPr>
        <w:pStyle w:val="Heading3"/>
      </w:pPr>
      <w:r>
        <w:t xml:space="preserve">Professional Affiliations</w:t>
      </w:r>
    </w:p>
    <w:p>
      <w:pPr>
        <w:numPr>
          <w:ilvl w:val="0"/>
          <w:numId w:val="1009"/>
        </w:numPr>
        <w:pStyle w:val="Compact"/>
      </w:pPr>
      <w:r>
        <w:t xml:space="preserve">Membership: Sri Lanka College of General Practitioners (SLCGP)</w:t>
      </w:r>
    </w:p>
    <w:p>
      <w:pPr>
        <w:numPr>
          <w:ilvl w:val="0"/>
          <w:numId w:val="1009"/>
        </w:numPr>
        <w:pStyle w:val="Compact"/>
      </w:pPr>
      <w:r>
        <w:t xml:space="preserve">Member: Medical Council of Sri Lanka</w:t>
      </w:r>
    </w:p>
    <w:p>
      <w:pPr>
        <w:numPr>
          <w:ilvl w:val="0"/>
          <w:numId w:val="1009"/>
        </w:numPr>
        <w:pStyle w:val="Compact"/>
      </w:pPr>
      <w:r>
        <w:t xml:space="preserve">Member: Colombo Medical Society</w:t>
      </w:r>
    </w:p>
    <w:bookmarkEnd w:id="30"/>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+94 77 123 4567</w:t>
      </w:r>
      <w:r>
        <w:br/>
      </w:r>
      <w:r>
        <w:rPr>
          <w:bCs/>
          <w:b/>
        </w:rPr>
        <w:t xml:space="preserve">Address:</w:t>
      </w:r>
      <w:r>
        <w:t xml:space="preserve"> </w:t>
      </w:r>
      <w:r>
        <w:t xml:space="preserve">[Your Address, Colombo, Sri Lanka]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 in Sri Lanka Colombo</dc:title>
  <dc:creator/>
  <cp:keywords/>
  <dcterms:created xsi:type="dcterms:W3CDTF">2025-12-11T10:15:27Z</dcterms:created>
  <dcterms:modified xsi:type="dcterms:W3CDTF">2025-12-11T10:15:27Z</dcterms:modified>
</cp:coreProperties>
</file>

<file path=docProps/custom.xml><?xml version="1.0" encoding="utf-8"?>
<Properties xmlns="http://schemas.openxmlformats.org/officeDocument/2006/custom-properties" xmlns:vt="http://schemas.openxmlformats.org/officeDocument/2006/docPropsVTypes"/>
</file>