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0" w:name="dr.-emily-johnson-md"/>
    <w:p>
      <w:pPr>
        <w:pStyle w:val="Heading1"/>
      </w:pPr>
      <w:r>
        <w:t xml:space="preserve">Dr. Emily Johnson, MD</w:t>
      </w:r>
    </w:p>
    <w:p>
      <w:pPr>
        <w:pStyle w:val="FirstParagraph"/>
      </w:pPr>
      <w:r>
        <w:t xml:space="preserve">General Practitioner | United States Chicago | Certified in Family Medicine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Oak Street, Chicago, IL 60614</w:t>
      </w:r>
      <w:r>
        <w:br/>
      </w:r>
      <w:r>
        <w:rPr>
          <w:bCs/>
          <w:b/>
        </w:rPr>
        <w:t xml:space="preserve">Phone:</w:t>
      </w:r>
      <w:r>
        <w:t xml:space="preserve"> </w:t>
      </w:r>
      <w:r>
        <w:t xml:space="preserve">(312) 555-0198</w:t>
      </w:r>
      <w:r>
        <w:br/>
      </w:r>
      <w:r>
        <w:rPr>
          <w:bCs/>
          <w:b/>
        </w:rPr>
        <w:t xml:space="preserve">Email:</w:t>
      </w:r>
      <w:r>
        <w:t xml:space="preserve"> </w:t>
      </w:r>
      <w:r>
        <w:t xml:space="preserve">emily.johnson@gpchicago.com</w:t>
      </w:r>
      <w:r>
        <w:br/>
      </w:r>
      <w:r>
        <w:rPr>
          <w:bCs/>
          <w:b/>
        </w:rPr>
        <w:t xml:space="preserve">LinkedIn:</w:t>
      </w:r>
      <w:r>
        <w:t xml:space="preserve"> </w:t>
      </w:r>
      <w:r>
        <w:t xml:space="preserve">linkedin.com/in/dr-emily-johnson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and compassionate General Practitioner with 8 years of experience providing comprehensive healthcare services to patients in the United States Chicago community. Aboard certified in Family Medicine by the American Board of Family Medicine, I specialize in preventive care, chronic disease management, and patient-centered treatment plans. My expertise includes managing acute and chronic conditions while fostering long-term relationships with patients. With a deep commitment to improving public health outcomes in Chicago’s diverse population, I am passionate about delivering culturally competent care that aligns with the values of the United States healthcare system.</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Rush Medical College</w:t>
      </w:r>
      <w:r>
        <w:t xml:space="preserve">, Chicago, IL</w:t>
      </w:r>
      <w:r>
        <w:br/>
      </w:r>
      <w:r>
        <w:t xml:space="preserve">MD - Doctor of Medicine | Graduated: May 2015</w:t>
      </w:r>
    </w:p>
    <w:p>
      <w:pPr>
        <w:numPr>
          <w:ilvl w:val="0"/>
          <w:numId w:val="1001"/>
        </w:numPr>
        <w:pStyle w:val="Compact"/>
      </w:pPr>
      <w:r>
        <w:rPr>
          <w:bCs/>
          <w:b/>
        </w:rPr>
        <w:t xml:space="preserve">University of Illinois at Urbana-Champaign</w:t>
      </w:r>
      <w:r>
        <w:t xml:space="preserve">, Urbana, IL</w:t>
      </w:r>
      <w:r>
        <w:br/>
      </w:r>
      <w:r>
        <w:t xml:space="preserve">BS in Biology | Graduated: May 2011</w:t>
      </w:r>
    </w:p>
    <w:p>
      <w:r>
        <w:pict>
          <v:rect style="width:0;height:1.5pt" o:hralign="center" o:hrstd="t" o:hr="t"/>
        </w:pict>
      </w:r>
    </w:p>
    <w:bookmarkEnd w:id="22"/>
    <w:bookmarkStart w:id="23" w:name="certifications-licenses"/>
    <w:p>
      <w:pPr>
        <w:pStyle w:val="Heading2"/>
      </w:pPr>
      <w:r>
        <w:t xml:space="preserve">Certifications &amp; Licenses</w:t>
      </w:r>
    </w:p>
    <w:p>
      <w:pPr>
        <w:numPr>
          <w:ilvl w:val="0"/>
          <w:numId w:val="1002"/>
        </w:numPr>
        <w:pStyle w:val="Compact"/>
      </w:pPr>
      <w:r>
        <w:rPr>
          <w:bCs/>
          <w:b/>
        </w:rPr>
        <w:t xml:space="preserve">American Board of Family Medicine (ABFM)</w:t>
      </w:r>
      <w:r>
        <w:t xml:space="preserve"> </w:t>
      </w:r>
      <w:r>
        <w:t xml:space="preserve">- Board Certified in Family Medicine | 2018 - Present</w:t>
      </w:r>
    </w:p>
    <w:p>
      <w:pPr>
        <w:numPr>
          <w:ilvl w:val="0"/>
          <w:numId w:val="1002"/>
        </w:numPr>
        <w:pStyle w:val="Compact"/>
      </w:pPr>
      <w:r>
        <w:rPr>
          <w:bCs/>
          <w:b/>
        </w:rPr>
        <w:t xml:space="preserve">Illinois State Medical License</w:t>
      </w:r>
      <w:r>
        <w:t xml:space="preserve"> </w:t>
      </w:r>
      <w:r>
        <w:t xml:space="preserve">- Active and Valid | Issued: 2016</w:t>
      </w:r>
    </w:p>
    <w:p>
      <w:pPr>
        <w:numPr>
          <w:ilvl w:val="0"/>
          <w:numId w:val="1002"/>
        </w:numPr>
        <w:pStyle w:val="Compact"/>
      </w:pPr>
      <w:r>
        <w:rPr>
          <w:bCs/>
          <w:b/>
        </w:rPr>
        <w:t xml:space="preserve">Demonstration of Excellence (DEA) Registration</w:t>
      </w:r>
      <w:r>
        <w:t xml:space="preserve"> </w:t>
      </w:r>
      <w:r>
        <w:t xml:space="preserve">- Controlled Substances License | 2017 - Present</w:t>
      </w:r>
    </w:p>
    <w:p>
      <w:pPr>
        <w:numPr>
          <w:ilvl w:val="0"/>
          <w:numId w:val="1002"/>
        </w:numPr>
        <w:pStyle w:val="Compact"/>
      </w:pPr>
      <w:r>
        <w:rPr>
          <w:bCs/>
          <w:b/>
        </w:rPr>
        <w:t xml:space="preserve">American Heart Association (AHA)</w:t>
      </w:r>
      <w:r>
        <w:t xml:space="preserve"> </w:t>
      </w:r>
      <w:r>
        <w:t xml:space="preserve">- CPR Certification for Healthcare Providers | Renewed: 2023</w:t>
      </w:r>
    </w:p>
    <w:p>
      <w:r>
        <w:pict>
          <v:rect style="width:0;height:1.5pt" o:hralign="center" o:hrstd="t" o:hr="t"/>
        </w:pict>
      </w:r>
    </w:p>
    <w:bookmarkEnd w:id="23"/>
    <w:bookmarkStart w:id="26" w:name="work-experience"/>
    <w:p>
      <w:pPr>
        <w:pStyle w:val="Heading2"/>
      </w:pPr>
      <w:r>
        <w:t xml:space="preserve">Work Experience</w:t>
      </w:r>
    </w:p>
    <w:bookmarkStart w:id="24" w:name="Xd441d22029688f5b19df1c3f07b607c89cf12c4"/>
    <w:p>
      <w:pPr>
        <w:pStyle w:val="Heading3"/>
      </w:pPr>
      <w:r>
        <w:t xml:space="preserve">Chicago General Hospital | General Practitioner</w:t>
      </w:r>
    </w:p>
    <w:p>
      <w:pPr>
        <w:pStyle w:val="FirstParagraph"/>
      </w:pPr>
      <w:r>
        <w:rPr>
          <w:bCs/>
          <w:b/>
        </w:rPr>
        <w:t xml:space="preserve">Dates:</w:t>
      </w:r>
      <w:r>
        <w:t xml:space="preserve"> </w:t>
      </w:r>
      <w:r>
        <w:t xml:space="preserve">January 2019 - Present</w:t>
      </w:r>
      <w:r>
        <w:br/>
      </w:r>
      <w:r>
        <w:rPr>
          <w:bCs/>
          <w:b/>
        </w:rPr>
        <w:t xml:space="preserve">Location:</w:t>
      </w:r>
      <w:r>
        <w:t xml:space="preserve"> </w:t>
      </w:r>
      <w:r>
        <w:t xml:space="preserve">Chicago, IL</w:t>
      </w:r>
    </w:p>
    <w:p>
      <w:pPr>
        <w:numPr>
          <w:ilvl w:val="0"/>
          <w:numId w:val="1003"/>
        </w:numPr>
        <w:pStyle w:val="Compact"/>
      </w:pPr>
      <w:r>
        <w:t xml:space="preserve">Provide primary care services to over 1,500 patients annually, focusing on preventive care, health screenings, and chronic disease management (e.g., diabetes, hypertension).</w:t>
      </w:r>
    </w:p>
    <w:p>
      <w:pPr>
        <w:numPr>
          <w:ilvl w:val="0"/>
          <w:numId w:val="1003"/>
        </w:numPr>
        <w:pStyle w:val="Compact"/>
      </w:pPr>
      <w:r>
        <w:t xml:space="preserve">Collaborate with specialists at Chicago General Hospital to develop multidisciplinary treatment plans for complex cases.</w:t>
      </w:r>
    </w:p>
    <w:p>
      <w:pPr>
        <w:numPr>
          <w:ilvl w:val="0"/>
          <w:numId w:val="1003"/>
        </w:numPr>
        <w:pStyle w:val="Compact"/>
      </w:pPr>
      <w:r>
        <w:t xml:space="preserve">Utilize electronic health records (EHR) systems to maintain accurate patient documentation and streamline communication with healthcare teams.</w:t>
      </w:r>
    </w:p>
    <w:p>
      <w:pPr>
        <w:numPr>
          <w:ilvl w:val="0"/>
          <w:numId w:val="1003"/>
        </w:numPr>
        <w:pStyle w:val="Compact"/>
      </w:pPr>
      <w:r>
        <w:t xml:space="preserve">Lead patient education initiatives, including workshops on nutrition, exercise, and mental health awareness in partnership with local community organizations.</w:t>
      </w:r>
    </w:p>
    <w:p>
      <w:pPr>
        <w:numPr>
          <w:ilvl w:val="0"/>
          <w:numId w:val="1003"/>
        </w:numPr>
        <w:pStyle w:val="Compact"/>
      </w:pPr>
      <w:r>
        <w:t xml:space="preserve">Mentor medical students and residents during clinical rotations, emphasizing the importance of compassionate care in the United States Chicago healthcare landscape.</w:t>
      </w:r>
    </w:p>
    <w:bookmarkEnd w:id="24"/>
    <w:bookmarkStart w:id="25" w:name="Xb451f1a73f5648c50517dcad93c9b6122690d63"/>
    <w:p>
      <w:pPr>
        <w:pStyle w:val="Heading3"/>
      </w:pPr>
      <w:r>
        <w:t xml:space="preserve">Westside Primary Care Clinic | General Practitioner</w:t>
      </w:r>
    </w:p>
    <w:p>
      <w:pPr>
        <w:pStyle w:val="FirstParagraph"/>
      </w:pPr>
      <w:r>
        <w:rPr>
          <w:bCs/>
          <w:b/>
        </w:rPr>
        <w:t xml:space="preserve">Dates:</w:t>
      </w:r>
      <w:r>
        <w:t xml:space="preserve"> </w:t>
      </w:r>
      <w:r>
        <w:t xml:space="preserve">June 2016 - December 2018</w:t>
      </w:r>
      <w:r>
        <w:br/>
      </w:r>
      <w:r>
        <w:rPr>
          <w:bCs/>
          <w:b/>
        </w:rPr>
        <w:t xml:space="preserve">Location:</w:t>
      </w:r>
      <w:r>
        <w:t xml:space="preserve"> </w:t>
      </w:r>
      <w:r>
        <w:t xml:space="preserve">Chicago, IL</w:t>
      </w:r>
    </w:p>
    <w:p>
      <w:pPr>
        <w:numPr>
          <w:ilvl w:val="0"/>
          <w:numId w:val="1004"/>
        </w:numPr>
        <w:pStyle w:val="Compact"/>
      </w:pPr>
      <w:r>
        <w:t xml:space="preserve">Managed a diverse patient panel with a focus on underserved communities in Chicago, ensuring equitable access to quality care.</w:t>
      </w:r>
    </w:p>
    <w:p>
      <w:pPr>
        <w:numPr>
          <w:ilvl w:val="0"/>
          <w:numId w:val="1004"/>
        </w:numPr>
        <w:pStyle w:val="Compact"/>
      </w:pPr>
      <w:r>
        <w:t xml:space="preserve">Clinically evaluated and treated acute conditions (e.g., infections, injuries) while promoting long-term wellness through lifestyle modifications.</w:t>
      </w:r>
    </w:p>
    <w:p>
      <w:pPr>
        <w:numPr>
          <w:ilvl w:val="0"/>
          <w:numId w:val="1004"/>
        </w:numPr>
        <w:pStyle w:val="Compact"/>
      </w:pPr>
      <w:r>
        <w:t xml:space="preserve">Participated in the implementation of telehealth services to expand accessibility for rural and homebound patients in the United States Chicago area.</w:t>
      </w:r>
    </w:p>
    <w:p>
      <w:pPr>
        <w:numPr>
          <w:ilvl w:val="0"/>
          <w:numId w:val="1004"/>
        </w:numPr>
        <w:pStyle w:val="Compact"/>
      </w:pPr>
      <w:r>
        <w:t xml:space="preserve">Contributed to quality improvement projects, including reducing hospital readmission rates by 15% through improved care coordination.</w:t>
      </w:r>
    </w:p>
    <w:p>
      <w:pPr>
        <w:numPr>
          <w:ilvl w:val="0"/>
          <w:numId w:val="1004"/>
        </w:numPr>
        <w:pStyle w:val="Compact"/>
      </w:pPr>
      <w:r>
        <w:t xml:space="preserve">Volunteered at free clinics on weekends, providing pro bono care to low-income residents of Chicago.</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diagnosis, treatment planning, chronic disease management.</w:t>
      </w:r>
    </w:p>
    <w:p>
      <w:pPr>
        <w:numPr>
          <w:ilvl w:val="0"/>
          <w:numId w:val="1005"/>
        </w:numPr>
        <w:pStyle w:val="Compact"/>
      </w:pPr>
      <w:r>
        <w:rPr>
          <w:bCs/>
          <w:b/>
        </w:rPr>
        <w:t xml:space="preserve">Medical Technology:</w:t>
      </w:r>
      <w:r>
        <w:t xml:space="preserve"> </w:t>
      </w:r>
      <w:r>
        <w:t xml:space="preserve">Proficient in EHR systems (EPIC, Cerner), telehealth platforms (Doxy.me), and medical billing software.</w:t>
      </w:r>
    </w:p>
    <w:p>
      <w:pPr>
        <w:numPr>
          <w:ilvl w:val="0"/>
          <w:numId w:val="1005"/>
        </w:numPr>
        <w:pStyle w:val="Compact"/>
      </w:pPr>
      <w:r>
        <w:rPr>
          <w:bCs/>
          <w:b/>
        </w:rPr>
        <w:t xml:space="preserve">Patient Communication:</w:t>
      </w:r>
      <w:r>
        <w:t xml:space="preserve"> </w:t>
      </w:r>
      <w:r>
        <w:t xml:space="preserve">Strong interpersonal skills with a focus on cultural competence and health literacy.</w:t>
      </w:r>
    </w:p>
    <w:p>
      <w:pPr>
        <w:numPr>
          <w:ilvl w:val="0"/>
          <w:numId w:val="1005"/>
        </w:numPr>
        <w:pStyle w:val="Compact"/>
      </w:pPr>
      <w:r>
        <w:rPr>
          <w:bCs/>
          <w:b/>
        </w:rPr>
        <w:t xml:space="preserve">Leadership:</w:t>
      </w:r>
      <w:r>
        <w:t xml:space="preserve"> </w:t>
      </w:r>
      <w:r>
        <w:t xml:space="preserve">Supervised clinical teams, trained junior staff, and coordinated care with specialists.</w:t>
      </w:r>
    </w:p>
    <w:p>
      <w:pPr>
        <w:numPr>
          <w:ilvl w:val="0"/>
          <w:numId w:val="1005"/>
        </w:numPr>
        <w:pStyle w:val="Compact"/>
      </w:pPr>
      <w:r>
        <w:rPr>
          <w:bCs/>
          <w:b/>
        </w:rPr>
        <w:t xml:space="preserve">Languages:</w:t>
      </w:r>
      <w:r>
        <w:t xml:space="preserve"> </w:t>
      </w:r>
      <w:r>
        <w:t xml:space="preserve">English (native), Spanish (fluent), basic knowledge of Arabic.</w:t>
      </w:r>
    </w:p>
    <w:p>
      <w:r>
        <w:pict>
          <v:rect style="width:0;height:1.5pt" o:hralign="center" o:hrstd="t" o:hr="t"/>
        </w:pict>
      </w:r>
    </w:p>
    <w:bookmarkEnd w:id="27"/>
    <w:bookmarkStart w:id="28" w:name="Xcdb27d07dccc6a41e1ffd877daa2493ea91c07d"/>
    <w:p>
      <w:pPr>
        <w:pStyle w:val="Heading2"/>
      </w:pPr>
      <w:r>
        <w:t xml:space="preserve">Community Involvement &amp; Professional Affiliations</w:t>
      </w:r>
    </w:p>
    <w:p>
      <w:pPr>
        <w:numPr>
          <w:ilvl w:val="0"/>
          <w:numId w:val="1006"/>
        </w:numPr>
        <w:pStyle w:val="Compact"/>
      </w:pPr>
      <w:r>
        <w:rPr>
          <w:bCs/>
          <w:b/>
        </w:rPr>
        <w:t xml:space="preserve">American Medical Association (AMA)</w:t>
      </w:r>
      <w:r>
        <w:t xml:space="preserve"> </w:t>
      </w:r>
      <w:r>
        <w:t xml:space="preserve">- Member since 2016</w:t>
      </w:r>
    </w:p>
    <w:p>
      <w:pPr>
        <w:numPr>
          <w:ilvl w:val="0"/>
          <w:numId w:val="1006"/>
        </w:numPr>
        <w:pStyle w:val="Compact"/>
      </w:pPr>
      <w:r>
        <w:rPr>
          <w:bCs/>
          <w:b/>
        </w:rPr>
        <w:t xml:space="preserve">Illinois State Medical Society (ISMED)</w:t>
      </w:r>
      <w:r>
        <w:t xml:space="preserve"> </w:t>
      </w:r>
      <w:r>
        <w:t xml:space="preserve">- Active member, participating in policy advocacy for healthcare access in Chicago.</w:t>
      </w:r>
    </w:p>
    <w:p>
      <w:pPr>
        <w:numPr>
          <w:ilvl w:val="0"/>
          <w:numId w:val="1006"/>
        </w:numPr>
        <w:pStyle w:val="Compact"/>
      </w:pPr>
      <w:r>
        <w:rPr>
          <w:bCs/>
          <w:b/>
        </w:rPr>
        <w:t xml:space="preserve">Chicago Health Alliance</w:t>
      </w:r>
      <w:r>
        <w:t xml:space="preserve"> </w:t>
      </w:r>
      <w:r>
        <w:t xml:space="preserve">- Volunteer physician for annual health fairs and screenings.</w:t>
      </w:r>
    </w:p>
    <w:p>
      <w:pPr>
        <w:numPr>
          <w:ilvl w:val="0"/>
          <w:numId w:val="1006"/>
        </w:numPr>
        <w:pStyle w:val="Compact"/>
      </w:pPr>
      <w:r>
        <w:rPr>
          <w:bCs/>
          <w:b/>
        </w:rPr>
        <w:t xml:space="preserve">Local School District Partnerships</w:t>
      </w:r>
      <w:r>
        <w:t xml:space="preserve"> </w:t>
      </w:r>
      <w:r>
        <w:t xml:space="preserve">- Educated students on adolescent health and wellness programs.</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As a General Practitioner in the United States Chicago, I am deeply committed to addressing the unique healthcare challenges faced by urban populations. My work aligns with the goals of improving health equity, reducing disparities, and fostering trust between patients and providers. I am dedicated to staying current with medical advancements through continuous education and professional development. In my free time, I volunteer at the Chicago Food Depository and advocate for mental health awareness in local communities.</w:t>
      </w:r>
    </w:p>
    <w:p>
      <w:r>
        <w:pict>
          <v:rect style="width:0;height:1.5pt" o:hralign="center" o:hrstd="t" o:hr="t"/>
        </w:pict>
      </w:r>
    </w:p>
    <w:p>
      <w:pPr>
        <w:pStyle w:val="FirstParagraph"/>
      </w:pPr>
      <w:r>
        <w:t xml:space="preserve">This resume is tailored for a Doctor General Practitioner role in the United States Chicago, emphasizing expertise in primary care, community engagement, and adherence to U.S. healthcare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dc:title>
  <dc:creator/>
  <dc:language>en</dc:language>
  <cp:keywords/>
  <dcterms:created xsi:type="dcterms:W3CDTF">2026-07-23T10:44:24Z</dcterms:created>
  <dcterms:modified xsi:type="dcterms:W3CDTF">2026-07-23T10:44:24Z</dcterms:modified>
</cp:coreProperties>
</file>

<file path=docProps/custom.xml><?xml version="1.0" encoding="utf-8"?>
<Properties xmlns="http://schemas.openxmlformats.org/officeDocument/2006/custom-properties" xmlns:vt="http://schemas.openxmlformats.org/officeDocument/2006/docPropsVTypes"/>
</file>