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Economist</w:t>
      </w:r>
      <w:r>
        <w:t xml:space="preserve"> </w:t>
      </w:r>
      <w:r>
        <w:t xml:space="preserve">in</w:t>
      </w:r>
      <w:r>
        <w:t xml:space="preserve"> </w:t>
      </w:r>
      <w:r>
        <w:t xml:space="preserve">Argentina</w:t>
      </w:r>
      <w:r>
        <w:t xml:space="preserve"> </w:t>
      </w:r>
      <w:r>
        <w:t xml:space="preserve">Córdoba</w:t>
      </w:r>
    </w:p>
    <w:bookmarkStart w:id="34" w:name="john-doe"/>
    <w:p>
      <w:pPr>
        <w:pStyle w:val="Heading1"/>
      </w:pPr>
      <w:r>
        <w:t xml:space="preserve">John Doe</w:t>
      </w:r>
    </w:p>
    <w:p>
      <w:pPr>
        <w:pStyle w:val="FirstParagraph"/>
      </w:pPr>
      <w:r>
        <w:rPr>
          <w:bCs/>
          <w:b/>
        </w:rPr>
        <w:t xml:space="preserve">Economist | Argentina Córdoba | Expert in Regional Economic Development</w:t>
      </w:r>
    </w:p>
    <w:p>
      <w:pPr>
        <w:pStyle w:val="BodyText"/>
      </w:pPr>
      <w:r>
        <w:t xml:space="preserve">Email: johndoe@example.com | Phone: +54 9 351 234-5678 | LinkedIn: linkedin.com/in/johndoe-economist</w:t>
      </w:r>
    </w:p>
    <w:bookmarkStart w:id="20" w:name="professional-summary"/>
    <w:p>
      <w:pPr>
        <w:pStyle w:val="Heading2"/>
      </w:pPr>
      <w:r>
        <w:t xml:space="preserve">Professional Summary</w:t>
      </w:r>
    </w:p>
    <w:p>
      <w:pPr>
        <w:pStyle w:val="FirstParagraph"/>
      </w:pPr>
      <w:r>
        <w:t xml:space="preserve">Results-driven Economist with over a decade of experience in analyzing economic trends, designing policy frameworks, and supporting sustainable growth in Argentina. A specialist in regional economic development, particularly focused on Argentina Córdoba, where I have contributed to projects that align macroeconomic strategies with local industrial and agricultural needs. My work bridges theoretical economics with practical solutions for businesses, governments, and academic institutions. I am passionate about addressing challenges such as inflation control, employment generation, and trade dynamics in the context of Argentina’s evolving economic landscape.</w:t>
      </w:r>
    </w:p>
    <w:bookmarkEnd w:id="20"/>
    <w:bookmarkStart w:id="21" w:name="education"/>
    <w:p>
      <w:pPr>
        <w:pStyle w:val="Heading2"/>
      </w:pPr>
      <w:r>
        <w:t xml:space="preserve">Education</w:t>
      </w:r>
    </w:p>
    <w:p>
      <w:pPr>
        <w:numPr>
          <w:ilvl w:val="0"/>
          <w:numId w:val="1001"/>
        </w:numPr>
        <w:pStyle w:val="Compact"/>
      </w:pPr>
      <w:r>
        <w:rPr>
          <w:bCs/>
          <w:b/>
        </w:rPr>
        <w:t xml:space="preserve">Bachelor of Science in Economics</w:t>
      </w:r>
      <w:r>
        <w:t xml:space="preserve">, Universidad Nacional de Córdoba (UNC), 2010–2014. Thesis: "Economic Impacts of Agricultural Export Policies in Argentina's Central Region."</w:t>
      </w:r>
    </w:p>
    <w:p>
      <w:pPr>
        <w:numPr>
          <w:ilvl w:val="0"/>
          <w:numId w:val="1001"/>
        </w:numPr>
        <w:pStyle w:val="Compact"/>
      </w:pPr>
      <w:r>
        <w:rPr>
          <w:bCs/>
          <w:b/>
        </w:rPr>
        <w:t xml:space="preserve">Master of Arts in Public Policy and Economic Development</w:t>
      </w:r>
      <w:r>
        <w:t xml:space="preserve">, Universidad Torcuato Di Tella, 2015–2017. Specialization in Regional Development Strategies.</w:t>
      </w:r>
    </w:p>
    <w:p>
      <w:pPr>
        <w:numPr>
          <w:ilvl w:val="0"/>
          <w:numId w:val="1001"/>
        </w:numPr>
        <w:pStyle w:val="Compact"/>
      </w:pPr>
      <w:r>
        <w:rPr>
          <w:bCs/>
          <w:b/>
        </w:rPr>
        <w:t xml:space="preserve">Certification in Econometrics and Data Analysis</w:t>
      </w:r>
      <w:r>
        <w:t xml:space="preserve">, Universidad de San Andrés, 2018. Focused on statistical modeling for economic forecasting.</w:t>
      </w:r>
    </w:p>
    <w:bookmarkEnd w:id="21"/>
    <w:bookmarkStart w:id="25" w:name="work-experience"/>
    <w:p>
      <w:pPr>
        <w:pStyle w:val="Heading2"/>
      </w:pPr>
      <w:r>
        <w:t xml:space="preserve">Work Experience</w:t>
      </w:r>
    </w:p>
    <w:bookmarkStart w:id="22" w:name="Xa0468559fc98076f30a2cf6fd2a9de78e095d3f"/>
    <w:p>
      <w:pPr>
        <w:pStyle w:val="Heading3"/>
      </w:pPr>
      <w:r>
        <w:t xml:space="preserve">Economist | Instituto Argentino de Análisis Regional (IAR), Córdoba</w:t>
      </w:r>
    </w:p>
    <w:p>
      <w:pPr>
        <w:pStyle w:val="FirstParagraph"/>
      </w:pPr>
      <w:r>
        <w:rPr>
          <w:iCs/>
          <w:i/>
        </w:rPr>
        <w:t xml:space="preserve">January 2019 – Present</w:t>
      </w:r>
    </w:p>
    <w:p>
      <w:pPr>
        <w:numPr>
          <w:ilvl w:val="0"/>
          <w:numId w:val="1002"/>
        </w:numPr>
        <w:pStyle w:val="Compact"/>
      </w:pPr>
      <w:r>
        <w:t xml:space="preserve">Lead research on economic diversification strategies for Argentina Córdoba, analyzing the role of industries such as automotive manufacturing, renewable energy, and agribusiness in regional growth.</w:t>
      </w:r>
    </w:p>
    <w:p>
      <w:pPr>
        <w:numPr>
          <w:ilvl w:val="0"/>
          <w:numId w:val="1002"/>
        </w:numPr>
        <w:pStyle w:val="Compact"/>
      </w:pPr>
      <w:r>
        <w:t xml:space="preserve">Developed policy recommendations for local governments to attract foreign investment and enhance small-to-medium enterprise (SME) competitiveness.</w:t>
      </w:r>
    </w:p>
    <w:p>
      <w:pPr>
        <w:numPr>
          <w:ilvl w:val="0"/>
          <w:numId w:val="1002"/>
        </w:numPr>
        <w:pStyle w:val="Compact"/>
      </w:pPr>
      <w:r>
        <w:t xml:space="preserve">Collaborated with the Ministry of Economy of Córdoba to design a regional economic resilience index, incorporating variables like employment rates, infrastructure quality, and access to credit.</w:t>
      </w:r>
    </w:p>
    <w:p>
      <w:pPr>
        <w:numPr>
          <w:ilvl w:val="0"/>
          <w:numId w:val="1002"/>
        </w:numPr>
        <w:pStyle w:val="Compact"/>
      </w:pPr>
      <w:r>
        <w:t xml:space="preserve">Published reports on the impact of Argentina’s currency devaluation on rural economies and presented findings at national conferences in Buenos Aires and Córdoba.</w:t>
      </w:r>
    </w:p>
    <w:bookmarkEnd w:id="22"/>
    <w:bookmarkStart w:id="23" w:name="X254dc6b4fe01aebb7f01137febb3961c7f012bf"/>
    <w:p>
      <w:pPr>
        <w:pStyle w:val="Heading3"/>
      </w:pPr>
      <w:r>
        <w:t xml:space="preserve">Economic Analyst | Banco de la Provincia de Córdoba (Banco Córdoba)</w:t>
      </w:r>
    </w:p>
    <w:p>
      <w:pPr>
        <w:pStyle w:val="FirstParagraph"/>
      </w:pPr>
      <w:r>
        <w:rPr>
          <w:iCs/>
          <w:i/>
        </w:rPr>
        <w:t xml:space="preserve">June 2014 – December 2018</w:t>
      </w:r>
    </w:p>
    <w:p>
      <w:pPr>
        <w:numPr>
          <w:ilvl w:val="0"/>
          <w:numId w:val="1003"/>
        </w:numPr>
        <w:pStyle w:val="Compact"/>
      </w:pPr>
      <w:r>
        <w:t xml:space="preserve">Analyzed macroeconomic indicators to support loan approval decisions for SMEs and agricultural enterprises in the region.</w:t>
      </w:r>
    </w:p>
    <w:p>
      <w:pPr>
        <w:numPr>
          <w:ilvl w:val="0"/>
          <w:numId w:val="1003"/>
        </w:numPr>
        <w:pStyle w:val="Compact"/>
      </w:pPr>
      <w:r>
        <w:t xml:space="preserve">Provided financial literacy workshops for entrepreneurs in Córdoba, emphasizing fiscal responsibility and long-term economic planning.</w:t>
      </w:r>
    </w:p>
    <w:p>
      <w:pPr>
        <w:numPr>
          <w:ilvl w:val="0"/>
          <w:numId w:val="1003"/>
        </w:numPr>
        <w:pStyle w:val="Compact"/>
      </w:pPr>
      <w:r>
        <w:t xml:space="preserve">Contributed to the development of a regional economic dashboard, tracking key metrics such as GDP growth, unemployment rates, and trade balances.</w:t>
      </w:r>
    </w:p>
    <w:bookmarkEnd w:id="23"/>
    <w:bookmarkStart w:id="24" w:name="X95f45ba874d31c5c5be2643b2e69a788655b946"/>
    <w:p>
      <w:pPr>
        <w:pStyle w:val="Heading3"/>
      </w:pPr>
      <w:r>
        <w:t xml:space="preserve">Freelance Consultant | Independent Projects</w:t>
      </w:r>
    </w:p>
    <w:p>
      <w:pPr>
        <w:pStyle w:val="FirstParagraph"/>
      </w:pPr>
      <w:r>
        <w:rPr>
          <w:iCs/>
          <w:i/>
        </w:rPr>
        <w:t xml:space="preserve">2018 – 2020</w:t>
      </w:r>
    </w:p>
    <w:p>
      <w:pPr>
        <w:numPr>
          <w:ilvl w:val="0"/>
          <w:numId w:val="1004"/>
        </w:numPr>
        <w:pStyle w:val="Compact"/>
      </w:pPr>
      <w:r>
        <w:t xml:space="preserve">Advised agri-tech startups in Córdoba on market entry strategies, leveraging Argentina’s export potential for soybeans and corn.</w:t>
      </w:r>
    </w:p>
    <w:p>
      <w:pPr>
        <w:numPr>
          <w:ilvl w:val="0"/>
          <w:numId w:val="1004"/>
        </w:numPr>
        <w:pStyle w:val="Compact"/>
      </w:pPr>
      <w:r>
        <w:t xml:space="preserve">Conducted cost-benefit analyses for infrastructure projects, including the expansion of the Córdoba Industrial Park.</w:t>
      </w:r>
    </w:p>
    <w:p>
      <w:pPr>
        <w:numPr>
          <w:ilvl w:val="0"/>
          <w:numId w:val="1004"/>
        </w:numPr>
        <w:pStyle w:val="Compact"/>
      </w:pPr>
      <w:r>
        <w:t xml:space="preserve">Supported NGOs in designing poverty alleviation programs by integrating labor market data and regional economic trends.</w:t>
      </w:r>
    </w:p>
    <w:bookmarkEnd w:id="24"/>
    <w:bookmarkEnd w:id="25"/>
    <w:bookmarkStart w:id="26" w:name="skills"/>
    <w:p>
      <w:pPr>
        <w:pStyle w:val="Heading2"/>
      </w:pPr>
      <w:r>
        <w:t xml:space="preserve">Skills</w:t>
      </w:r>
    </w:p>
    <w:p>
      <w:pPr>
        <w:numPr>
          <w:ilvl w:val="0"/>
          <w:numId w:val="1005"/>
        </w:numPr>
        <w:pStyle w:val="Compact"/>
      </w:pPr>
      <w:r>
        <w:rPr>
          <w:bCs/>
          <w:b/>
        </w:rPr>
        <w:t xml:space="preserve">Economic Analysis:</w:t>
      </w:r>
      <w:r>
        <w:t xml:space="preserve"> </w:t>
      </w:r>
      <w:r>
        <w:t xml:space="preserve">Proficient in using Stata, R, and Excel for statistical modeling and forecasting.</w:t>
      </w:r>
    </w:p>
    <w:p>
      <w:pPr>
        <w:numPr>
          <w:ilvl w:val="0"/>
          <w:numId w:val="1005"/>
        </w:numPr>
        <w:pStyle w:val="Compact"/>
      </w:pPr>
      <w:r>
        <w:rPr>
          <w:bCs/>
          <w:b/>
        </w:rPr>
        <w:t xml:space="preserve">Policy Design:</w:t>
      </w:r>
      <w:r>
        <w:t xml:space="preserve"> </w:t>
      </w:r>
      <w:r>
        <w:t xml:space="preserve">Expertise in creating data-driven policies for regional development, trade regulation, and fiscal planning.</w:t>
      </w:r>
    </w:p>
    <w:p>
      <w:pPr>
        <w:numPr>
          <w:ilvl w:val="0"/>
          <w:numId w:val="1005"/>
        </w:numPr>
        <w:pStyle w:val="Compact"/>
      </w:pPr>
      <w:r>
        <w:rPr>
          <w:bCs/>
          <w:b/>
        </w:rPr>
        <w:t xml:space="preserve">Regional Focus:</w:t>
      </w:r>
      <w:r>
        <w:t xml:space="preserve"> </w:t>
      </w:r>
      <w:r>
        <w:t xml:space="preserve">Deep understanding of Argentina Córdoba’s economic structure, including its automotive industry (e.g., Volkswagen plant), agricultural exports, and service sectors.</w:t>
      </w:r>
    </w:p>
    <w:p>
      <w:pPr>
        <w:numPr>
          <w:ilvl w:val="0"/>
          <w:numId w:val="1005"/>
        </w:numPr>
        <w:pStyle w:val="Compact"/>
      </w:pPr>
      <w:r>
        <w:rPr>
          <w:bCs/>
          <w:b/>
        </w:rPr>
        <w:t xml:space="preserve">Languages:</w:t>
      </w:r>
      <w:r>
        <w:t xml:space="preserve"> </w:t>
      </w:r>
      <w:r>
        <w:t xml:space="preserve">Fluent in Spanish (native) and English (proficient in business communication).</w:t>
      </w:r>
    </w:p>
    <w:p>
      <w:pPr>
        <w:numPr>
          <w:ilvl w:val="0"/>
          <w:numId w:val="1005"/>
        </w:numPr>
        <w:pStyle w:val="Compact"/>
      </w:pPr>
      <w:r>
        <w:rPr>
          <w:bCs/>
          <w:b/>
        </w:rPr>
        <w:t xml:space="preserve">Research &amp; Reporting:</w:t>
      </w:r>
      <w:r>
        <w:t xml:space="preserve"> </w:t>
      </w:r>
      <w:r>
        <w:t xml:space="preserve">Adept at translating complex economic concepts into actionable insights for stakeholders.</w:t>
      </w:r>
    </w:p>
    <w:bookmarkEnd w:id="26"/>
    <w:bookmarkStart w:id="29" w:name="projects-research"/>
    <w:p>
      <w:pPr>
        <w:pStyle w:val="Heading2"/>
      </w:pPr>
      <w:r>
        <w:t xml:space="preserve">Projects &amp; Research</w:t>
      </w:r>
    </w:p>
    <w:bookmarkStart w:id="27" w:name="Xcefd71133e23299ee6632b1446aee984acf61f2"/>
    <w:p>
      <w:pPr>
        <w:pStyle w:val="Heading3"/>
      </w:pPr>
      <w:r>
        <w:t xml:space="preserve">"Sustainable Growth in Argentina Córdoba: A 2030 Vision"</w:t>
      </w:r>
    </w:p>
    <w:p>
      <w:pPr>
        <w:pStyle w:val="FirstParagraph"/>
      </w:pPr>
      <w:r>
        <w:rPr>
          <w:iCs/>
          <w:i/>
        </w:rPr>
        <w:t xml:space="preserve">Research Project, 2021</w:t>
      </w:r>
    </w:p>
    <w:p>
      <w:pPr>
        <w:pStyle w:val="BodyText"/>
      </w:pPr>
      <w:r>
        <w:t xml:space="preserve">Collaborated with UNC to investigate the feasibility of transitioning Córdoba’s economy toward green energy and circular agriculture. The project highlighted opportunities in renewable energy investments and reduced dependency on volatile global commodity prices.</w:t>
      </w:r>
    </w:p>
    <w:bookmarkEnd w:id="27"/>
    <w:bookmarkStart w:id="28" w:name="Xd20bc745a019f8ccc41e0c9880eaca3518cc216"/>
    <w:p>
      <w:pPr>
        <w:pStyle w:val="Heading3"/>
      </w:pPr>
      <w:r>
        <w:t xml:space="preserve">"Inflation Dynamics in Argentina: A Regional Perspective"</w:t>
      </w:r>
    </w:p>
    <w:p>
      <w:pPr>
        <w:pStyle w:val="FirstParagraph"/>
      </w:pPr>
      <w:r>
        <w:rPr>
          <w:iCs/>
          <w:i/>
        </w:rPr>
        <w:t xml:space="preserve">Policy Brief, 2020</w:t>
      </w:r>
    </w:p>
    <w:p>
      <w:pPr>
        <w:pStyle w:val="BodyText"/>
      </w:pPr>
      <w:r>
        <w:t xml:space="preserve">Analyzed the disproportionate impact of inflation on Córdoba’s middle-class households and proposed localized solutions, such as targeted subsidies for essential goods and regional price monitoring systems.</w:t>
      </w:r>
    </w:p>
    <w:bookmarkEnd w:id="28"/>
    <w:bookmarkEnd w:id="29"/>
    <w:bookmarkStart w:id="30" w:name="certifications-awards"/>
    <w:p>
      <w:pPr>
        <w:pStyle w:val="Heading2"/>
      </w:pPr>
      <w:r>
        <w:t xml:space="preserve">Certifications &amp; Awards</w:t>
      </w:r>
    </w:p>
    <w:p>
      <w:pPr>
        <w:numPr>
          <w:ilvl w:val="0"/>
          <w:numId w:val="1006"/>
        </w:numPr>
        <w:pStyle w:val="Compact"/>
      </w:pPr>
      <w:r>
        <w:rPr>
          <w:bCs/>
          <w:b/>
        </w:rPr>
        <w:t xml:space="preserve">Chartered Economist (CE)</w:t>
      </w:r>
      <w:r>
        <w:t xml:space="preserve">, Argentine Society of Economists, 2019.</w:t>
      </w:r>
    </w:p>
    <w:p>
      <w:pPr>
        <w:numPr>
          <w:ilvl w:val="0"/>
          <w:numId w:val="1006"/>
        </w:numPr>
        <w:pStyle w:val="Compact"/>
      </w:pPr>
      <w:r>
        <w:rPr>
          <w:bCs/>
          <w:b/>
        </w:rPr>
        <w:t xml:space="preserve">Best Regional Economic Analysis Award</w:t>
      </w:r>
      <w:r>
        <w:t xml:space="preserve">, Córdoba Chamber of Commerce, 2021.</w:t>
      </w:r>
    </w:p>
    <w:p>
      <w:pPr>
        <w:numPr>
          <w:ilvl w:val="0"/>
          <w:numId w:val="1006"/>
        </w:numPr>
        <w:pStyle w:val="Compact"/>
      </w:pPr>
      <w:r>
        <w:rPr>
          <w:bCs/>
          <w:b/>
        </w:rPr>
        <w:t xml:space="preserve">Certified in Applied Microeconomics</w:t>
      </w:r>
      <w:r>
        <w:t xml:space="preserve">, Universidad de Buenos Aires, 2016.</w:t>
      </w:r>
    </w:p>
    <w:bookmarkEnd w:id="30"/>
    <w:bookmarkStart w:id="31" w:name="professional-affiliations"/>
    <w:p>
      <w:pPr>
        <w:pStyle w:val="Heading2"/>
      </w:pPr>
      <w:r>
        <w:t xml:space="preserve">Professional Affiliations</w:t>
      </w:r>
    </w:p>
    <w:p>
      <w:pPr>
        <w:numPr>
          <w:ilvl w:val="0"/>
          <w:numId w:val="1007"/>
        </w:numPr>
        <w:pStyle w:val="Compact"/>
      </w:pPr>
      <w:r>
        <w:t xml:space="preserve">Member of the Argentine Society of Economists (SAE).</w:t>
      </w:r>
    </w:p>
    <w:p>
      <w:pPr>
        <w:numPr>
          <w:ilvl w:val="0"/>
          <w:numId w:val="1007"/>
        </w:numPr>
        <w:pStyle w:val="Compact"/>
      </w:pPr>
      <w:r>
        <w:t xml:space="preserve">Active participant in the Córdoba Economic Forum, a platform for discussing regional development challenges.</w:t>
      </w:r>
    </w:p>
    <w:p>
      <w:pPr>
        <w:numPr>
          <w:ilvl w:val="0"/>
          <w:numId w:val="1007"/>
        </w:numPr>
        <w:pStyle w:val="Compact"/>
      </w:pPr>
      <w:r>
        <w:t xml:space="preserve">Volunteer economist for the Universidad Nacional de Córdoba’s Center for Economic Research (CIE).</w:t>
      </w:r>
    </w:p>
    <w:bookmarkEnd w:id="31"/>
    <w:bookmarkStart w:id="32" w:name="publications"/>
    <w:p>
      <w:pPr>
        <w:pStyle w:val="Heading2"/>
      </w:pPr>
      <w:r>
        <w:t xml:space="preserve">Publications</w:t>
      </w:r>
    </w:p>
    <w:p>
      <w:pPr>
        <w:numPr>
          <w:ilvl w:val="0"/>
          <w:numId w:val="1008"/>
        </w:numPr>
        <w:pStyle w:val="Compact"/>
      </w:pPr>
      <w:r>
        <w:t xml:space="preserve">"The Role of Regional Innovation Hubs in Argentina’s Economic Recovery," *Revista de Economía Regional*, 2021.</w:t>
      </w:r>
    </w:p>
    <w:p>
      <w:pPr>
        <w:numPr>
          <w:ilvl w:val="0"/>
          <w:numId w:val="1008"/>
        </w:numPr>
        <w:pStyle w:val="Compact"/>
      </w:pPr>
      <w:r>
        <w:t xml:space="preserve">"Agricultural Value Chains and Export Diversification in Córdoba," *Banco Central de la República Argentina (BCRA) Working Paper Series*, 2019.</w:t>
      </w:r>
    </w:p>
    <w:bookmarkEnd w:id="32"/>
    <w:bookmarkStart w:id="33" w:name="references"/>
    <w:p>
      <w:pPr>
        <w:pStyle w:val="Heading2"/>
      </w:pPr>
      <w:r>
        <w:t xml:space="preserve">References</w:t>
      </w:r>
    </w:p>
    <w:p>
      <w:pPr>
        <w:pStyle w:val="FirstParagraph"/>
      </w:pPr>
      <w:r>
        <w:t xml:space="preserve">Available upon request. Contact: johndoe@example.com.</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Economist in Argentina Córdoba</dc:title>
  <dc:creator/>
  <dc:language>en</dc:language>
  <cp:keywords/>
  <dcterms:created xsi:type="dcterms:W3CDTF">2026-06-02T20:09:51Z</dcterms:created>
  <dcterms:modified xsi:type="dcterms:W3CDTF">2026-06-02T20:09:51Z</dcterms:modified>
</cp:coreProperties>
</file>

<file path=docProps/custom.xml><?xml version="1.0" encoding="utf-8"?>
<Properties xmlns="http://schemas.openxmlformats.org/officeDocument/2006/custom-properties" xmlns:vt="http://schemas.openxmlformats.org/officeDocument/2006/docPropsVTypes"/>
</file>