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w:t>
      </w:r>
      <w:r>
        <w:t xml:space="preserve"> </w:t>
      </w:r>
      <w:r>
        <w:t xml:space="preserve">Brazil</w:t>
      </w:r>
      <w:r>
        <w:t xml:space="preserve"> </w:t>
      </w:r>
      <w:r>
        <w:t xml:space="preserve">São</w:t>
      </w:r>
      <w:r>
        <w:t xml:space="preserve"> </w:t>
      </w:r>
      <w:r>
        <w:t xml:space="preserve">Paulo</w:t>
      </w:r>
    </w:p>
    <w:bookmarkStart w:id="29" w:name="Xcc3ff683dc37652b0276ca95c9da41ab6b8d4ad"/>
    <w:p>
      <w:pPr>
        <w:pStyle w:val="Heading1"/>
      </w:pPr>
      <w:r>
        <w:t xml:space="preserve">Resume: Economist Specializing in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anamaria.silva@example.com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LinkedIn:</w:t>
      </w:r>
      <w:r>
        <w:t xml:space="preserve"> </w:t>
      </w:r>
      <w:r>
        <w:t xml:space="preserve">linkedin.com/in/ana-maria-silva-economist</w:t>
      </w:r>
    </w:p>
    <w:bookmarkEnd w:id="20"/>
    <w:bookmarkStart w:id="21" w:name="professional-summary"/>
    <w:p>
      <w:pPr>
        <w:pStyle w:val="Heading2"/>
      </w:pPr>
      <w:r>
        <w:t xml:space="preserve">Professional Summary</w:t>
      </w:r>
    </w:p>
    <w:p>
      <w:pPr>
        <w:pStyle w:val="FirstParagraph"/>
      </w:pPr>
      <w:r>
        <w:t xml:space="preserve">An experienced Economist with a focus on Brazil São Paulo’s dynamic economic landscape. Proven expertise in analyzing macroeconomic trends, developing policy recommendations, and conducting market research tailored to the region’s unique challenges and opportunities. Adept at leveraging data-driven insights to support businesses, governments, and institutions in navigating São Paulo’s role as a global financial hub. Committed to advancing economic equity and sustainable growth within Brazil’s most populous state.</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Universidade de São Paulo (USP), São Paulo, Brazil (Graduated: 2015)</w:t>
      </w:r>
    </w:p>
    <w:p>
      <w:pPr>
        <w:numPr>
          <w:ilvl w:val="0"/>
          <w:numId w:val="1001"/>
        </w:numPr>
        <w:pStyle w:val="Compact"/>
      </w:pPr>
      <w:r>
        <w:rPr>
          <w:bCs/>
          <w:b/>
        </w:rPr>
        <w:t xml:space="preserve">Master of Arts in Economics</w:t>
      </w:r>
      <w:r>
        <w:t xml:space="preserve">, Fundação Getulio Vargas (FGV), São Paulo, Brazil (Graduated: 2018)</w:t>
      </w:r>
    </w:p>
    <w:p>
      <w:pPr>
        <w:numPr>
          <w:ilvl w:val="0"/>
          <w:numId w:val="1001"/>
        </w:numPr>
        <w:pStyle w:val="Compact"/>
      </w:pPr>
      <w:r>
        <w:rPr>
          <w:bCs/>
          <w:b/>
        </w:rPr>
        <w:t xml:space="preserve">Certification in Advanced Econometrics</w:t>
      </w:r>
      <w:r>
        <w:t xml:space="preserve">, Instituto de Pesquisas Econômicas (IPEA), Brazil (2020)</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Economic Analyst</w:t>
      </w:r>
      <w:r>
        <w:t xml:space="preserve">, Banco do Brasil S.A., São Paulo, Brazil (June 2018 – Present)</w:t>
      </w:r>
    </w:p>
    <w:p>
      <w:pPr>
        <w:numPr>
          <w:ilvl w:val="0"/>
          <w:numId w:val="1002"/>
        </w:numPr>
        <w:pStyle w:val="Compact"/>
      </w:pPr>
      <w:r>
        <w:rPr>
          <w:bCs/>
          <w:b/>
        </w:rPr>
        <w:t xml:space="preserve">Senior Economist</w:t>
      </w:r>
      <w:r>
        <w:t xml:space="preserve">, Instituto de Estudos para o Desenvolvimento (IED), São Paulo, Brazil (July 2015 – May 2018)</w:t>
      </w:r>
    </w:p>
    <w:p>
      <w:pPr>
        <w:numPr>
          <w:ilvl w:val="0"/>
          <w:numId w:val="1002"/>
        </w:numPr>
        <w:pStyle w:val="Compact"/>
      </w:pPr>
      <w:r>
        <w:rPr>
          <w:bCs/>
          <w:b/>
        </w:rPr>
        <w:t xml:space="preserve">Research Assistant</w:t>
      </w:r>
      <w:r>
        <w:t xml:space="preserve">, Centro de Estudos da Economia Brasileira (CEEB), Rio de Janeiro, Brazil (2014 – 2015)</w:t>
      </w:r>
    </w:p>
    <w:bookmarkEnd w:id="23"/>
    <w:bookmarkStart w:id="24" w:name="skills"/>
    <w:p>
      <w:pPr>
        <w:pStyle w:val="Heading2"/>
      </w:pPr>
      <w:r>
        <w:t xml:space="preserve">Skills</w:t>
      </w:r>
    </w:p>
    <w:p>
      <w:pPr>
        <w:numPr>
          <w:ilvl w:val="0"/>
          <w:numId w:val="1003"/>
        </w:numPr>
        <w:pStyle w:val="Compact"/>
      </w:pPr>
      <w:r>
        <w:rPr>
          <w:bCs/>
          <w:b/>
        </w:rPr>
        <w:t xml:space="preserve">Data Analysis Tools:</w:t>
      </w:r>
      <w:r>
        <w:t xml:space="preserve"> </w:t>
      </w:r>
      <w:r>
        <w:t xml:space="preserve">Stata, R, Python, SPSS</w:t>
      </w:r>
    </w:p>
    <w:p>
      <w:pPr>
        <w:numPr>
          <w:ilvl w:val="0"/>
          <w:numId w:val="1003"/>
        </w:numPr>
        <w:pStyle w:val="Compact"/>
      </w:pPr>
      <w:r>
        <w:rPr>
          <w:bCs/>
          <w:b/>
        </w:rPr>
        <w:t xml:space="preserve">Economic Modeling:</w:t>
      </w:r>
      <w:r>
        <w:t xml:space="preserve"> </w:t>
      </w:r>
      <w:r>
        <w:t xml:space="preserve">Input-Output Analysis, Time-Series Forecasting</w:t>
      </w:r>
    </w:p>
    <w:p>
      <w:pPr>
        <w:numPr>
          <w:ilvl w:val="0"/>
          <w:numId w:val="1003"/>
        </w:numPr>
        <w:pStyle w:val="Compact"/>
      </w:pPr>
      <w:r>
        <w:rPr>
          <w:bCs/>
          <w:b/>
        </w:rPr>
        <w:t xml:space="preserve">Policy Development:</w:t>
      </w:r>
      <w:r>
        <w:t xml:space="preserve"> </w:t>
      </w:r>
      <w:r>
        <w:t xml:space="preserve">Designing fiscal and monetary policies for Brazil São Paulo’s economy</w:t>
      </w:r>
    </w:p>
    <w:p>
      <w:pPr>
        <w:numPr>
          <w:ilvl w:val="0"/>
          <w:numId w:val="1003"/>
        </w:numPr>
        <w:pStyle w:val="Compact"/>
      </w:pPr>
      <w:r>
        <w:rPr>
          <w:bCs/>
          <w:b/>
        </w:rPr>
        <w:t xml:space="preserve">Languages:</w:t>
      </w:r>
      <w:r>
        <w:t xml:space="preserve"> </w:t>
      </w:r>
      <w:r>
        <w:t xml:space="preserve">Portuguese (native), English (fluent), Spanish (proficient)</w:t>
      </w:r>
    </w:p>
    <w:p>
      <w:pPr>
        <w:numPr>
          <w:ilvl w:val="0"/>
          <w:numId w:val="1003"/>
        </w:numPr>
        <w:pStyle w:val="Compact"/>
      </w:pPr>
      <w:r>
        <w:rPr>
          <w:bCs/>
          <w:b/>
        </w:rPr>
        <w:t xml:space="preserve">Software:</w:t>
      </w:r>
      <w:r>
        <w:t xml:space="preserve"> </w:t>
      </w:r>
      <w:r>
        <w:t xml:space="preserve">Excel, Tableau, ArcGIS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CFA Level II Candidate</w:t>
      </w:r>
      <w:r>
        <w:t xml:space="preserve">, CFA Institute (2021 – Present)</w:t>
      </w:r>
    </w:p>
    <w:p>
      <w:pPr>
        <w:numPr>
          <w:ilvl w:val="0"/>
          <w:numId w:val="1004"/>
        </w:numPr>
        <w:pStyle w:val="Compact"/>
      </w:pPr>
      <w:r>
        <w:rPr>
          <w:bCs/>
          <w:b/>
        </w:rPr>
        <w:t xml:space="preserve">Advanced Course in Public Policy Analysis</w:t>
      </w:r>
      <w:r>
        <w:t xml:space="preserve">, Fundação Getulio Vargas (FGV), 2019</w:t>
      </w:r>
    </w:p>
    <w:p>
      <w:pPr>
        <w:numPr>
          <w:ilvl w:val="0"/>
          <w:numId w:val="1004"/>
        </w:numPr>
        <w:pStyle w:val="Compact"/>
      </w:pPr>
      <w:r>
        <w:rPr>
          <w:bCs/>
          <w:b/>
        </w:rPr>
        <w:t xml:space="preserve">Certified Economic Analyst (CEA)</w:t>
      </w:r>
      <w:r>
        <w:t xml:space="preserve">, Associação Brasileira de Economia (ABE), 2020</w:t>
      </w:r>
    </w:p>
    <w:bookmarkEnd w:id="25"/>
    <w:bookmarkStart w:id="26" w:name="projects-research"/>
    <w:p>
      <w:pPr>
        <w:pStyle w:val="Heading2"/>
      </w:pPr>
      <w:r>
        <w:t xml:space="preserve">Projects &amp; Research</w:t>
      </w:r>
    </w:p>
    <w:p>
      <w:pPr>
        <w:numPr>
          <w:ilvl w:val="0"/>
          <w:numId w:val="1005"/>
        </w:numPr>
        <w:pStyle w:val="Compact"/>
      </w:pPr>
      <w:r>
        <w:rPr>
          <w:bCs/>
          <w:b/>
        </w:rPr>
        <w:t xml:space="preserve">"São Paulo’s Industrial Resilience Post-Pandemic"</w:t>
      </w:r>
      <w:r>
        <w:t xml:space="preserve"> </w:t>
      </w:r>
      <w:r>
        <w:t xml:space="preserve">(2021)</w:t>
      </w:r>
    </w:p>
    <w:p>
      <w:pPr>
        <w:numPr>
          <w:ilvl w:val="0"/>
          <w:numId w:val="1005"/>
        </w:numPr>
        <w:pStyle w:val="Compact"/>
      </w:pPr>
      <w:r>
        <w:rPr>
          <w:bCs/>
          <w:b/>
        </w:rPr>
        <w:t xml:space="preserve">"Urbanization and Inequality in São Paulo"</w:t>
      </w:r>
      <w:r>
        <w:t xml:space="preserve"> </w:t>
      </w:r>
      <w:r>
        <w:t xml:space="preserve">(2019)</w:t>
      </w:r>
    </w:p>
    <w:p>
      <w:pPr>
        <w:numPr>
          <w:ilvl w:val="0"/>
          <w:numId w:val="1005"/>
        </w:numPr>
        <w:pStyle w:val="Compact"/>
      </w:pPr>
      <w:r>
        <w:rPr>
          <w:bCs/>
          <w:b/>
        </w:rPr>
        <w:t xml:space="preserve">"Trade Dynamics Between Brazil and the EU"</w:t>
      </w:r>
      <w:r>
        <w:t xml:space="preserve"> </w:t>
      </w:r>
      <w:r>
        <w:t xml:space="preserve">(2017)</w:t>
      </w:r>
    </w:p>
    <w:bookmarkEnd w:id="26"/>
    <w:bookmarkStart w:id="27"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(TOEFL iBT 105)</w:t>
      </w:r>
    </w:p>
    <w:p>
      <w:pPr>
        <w:numPr>
          <w:ilvl w:val="0"/>
          <w:numId w:val="1006"/>
        </w:numPr>
        <w:pStyle w:val="Compact"/>
      </w:pPr>
      <w:r>
        <w:t xml:space="preserve">Spanish: Proficient (DELE B2)</w:t>
      </w:r>
    </w:p>
    <w:bookmarkEnd w:id="27"/>
    <w:bookmarkStart w:id="28" w:name="references"/>
    <w:p>
      <w:pPr>
        <w:pStyle w:val="Heading2"/>
      </w:pPr>
      <w:r>
        <w:t xml:space="preserve">References</w:t>
      </w:r>
    </w:p>
    <w:p>
      <w:pPr>
        <w:pStyle w:val="FirstParagraph"/>
      </w:pPr>
      <w:r>
        <w:t xml:space="preserve">Available upon request. Contact via email or LinkedIn.</w:t>
      </w:r>
    </w:p>
    <w:bookmarkEnd w:id="28"/>
    <w:p>
      <w:pPr>
        <w:pStyle w:val="BodyText"/>
      </w:pPr>
      <w:r>
        <w:t xml:space="preserve">This resume is tailored for an Economist in Brazil São Paulo, emphasizing expertise in regional economic analysis, policy development, and market research. It aligns with the demands of the local job market and highlights a deep understanding of São Paulo’s role as Brazil’s economic engine.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 Brazil São Paulo</dc:title>
  <dc:creator/>
  <dc:language>en</dc:language>
  <cp:keywords/>
  <dcterms:created xsi:type="dcterms:W3CDTF">2026-07-25T00:22:52Z</dcterms:created>
  <dcterms:modified xsi:type="dcterms:W3CDTF">2026-07-25T00:22:52Z</dcterms:modified>
</cp:coreProperties>
</file>

<file path=docProps/custom.xml><?xml version="1.0" encoding="utf-8"?>
<Properties xmlns="http://schemas.openxmlformats.org/officeDocument/2006/custom-properties" xmlns:vt="http://schemas.openxmlformats.org/officeDocument/2006/docPropsVTypes"/>
</file>