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f6797c311abda59779bfd64e1837f21e5a22dfc"/>
    <w:p>
      <w:pPr>
        <w:pStyle w:val="Heading1"/>
      </w:pPr>
      <w:r>
        <w:t xml:space="preserve">Resume of an Economist in DR Congo Kinshasa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An accomplished Economist with over 8 years of experience in economic research, policy analysis, and development planning. Specialized in addressing challenges specific to DR Congo Kinshasa and the broader Central African region. Adept at analyzing macroeconomic trends, designing data-driven solutions for poverty reduction, and collaborating with local stakeholders to foster sustainable growth. Proven expertise in navigating complex economic landscapes while prioritizing the needs of communities in DR Congo Kinshasa.</w:t>
      </w:r>
    </w:p>
    <w:bookmarkEnd w:id="20"/>
    <w:bookmarkStart w:id="23"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Kinshasa Economic Research Institute (KERI)</w:t>
      </w:r>
      <w:r>
        <w:t xml:space="preserve"> </w:t>
      </w:r>
      <w:r>
        <w:t xml:space="preserve">– Kinshasa, DR Congo | January 2019 – Present</w:t>
      </w:r>
    </w:p>
    <w:p>
      <w:pPr>
        <w:numPr>
          <w:ilvl w:val="0"/>
          <w:numId w:val="1001"/>
        </w:numPr>
        <w:pStyle w:val="Compact"/>
      </w:pPr>
      <w:r>
        <w:t xml:space="preserve">Conducted in-depth economic analyses to inform policy decisions for the government of DR Congo, with a focus on Kinshasa’s informal sector and urban economic development.</w:t>
      </w:r>
    </w:p>
    <w:p>
      <w:pPr>
        <w:numPr>
          <w:ilvl w:val="0"/>
          <w:numId w:val="1001"/>
        </w:numPr>
        <w:pStyle w:val="Compact"/>
      </w:pPr>
      <w:r>
        <w:t xml:space="preserve">Collaborated with local and international organizations to design programs addressing inflation, unemployment, and trade barriers in Kinshasa. Developed reports on the impact of macroeconomic policies on small businesses in DR Congo.</w:t>
      </w:r>
    </w:p>
    <w:p>
      <w:pPr>
        <w:numPr>
          <w:ilvl w:val="0"/>
          <w:numId w:val="1001"/>
        </w:numPr>
        <w:pStyle w:val="Compact"/>
      </w:pPr>
      <w:r>
        <w:t xml:space="preserve">Managed a team of researchers to collect and analyze data from Kinshasa’s markets, including price trends, employment statistics, and consumer behavior. Published findings in policy briefs used by policymakers across DR Congo.</w:t>
      </w:r>
    </w:p>
    <w:p>
      <w:pPr>
        <w:numPr>
          <w:ilvl w:val="0"/>
          <w:numId w:val="1001"/>
        </w:numPr>
        <w:pStyle w:val="Compact"/>
      </w:pPr>
      <w:r>
        <w:t xml:space="preserve">Promoted economic literacy among local communities through workshops and seminars in Kinshasa, emphasizing the importance of fiscal responsibility and sustainable development.</w:t>
      </w:r>
    </w:p>
    <w:bookmarkEnd w:id="21"/>
    <w:bookmarkStart w:id="22" w:name="research-assistant"/>
    <w:p>
      <w:pPr>
        <w:pStyle w:val="Heading3"/>
      </w:pPr>
      <w:r>
        <w:t xml:space="preserve">Research Assistant</w:t>
      </w:r>
    </w:p>
    <w:p>
      <w:pPr>
        <w:pStyle w:val="FirstParagraph"/>
      </w:pPr>
      <w:r>
        <w:rPr>
          <w:bCs/>
          <w:b/>
        </w:rPr>
        <w:t xml:space="preserve">University of Kinshasa, School of Economics</w:t>
      </w:r>
      <w:r>
        <w:t xml:space="preserve"> </w:t>
      </w:r>
      <w:r>
        <w:t xml:space="preserve">– Kinshasa, DR Congo | August 2017 – December 2018</w:t>
      </w:r>
    </w:p>
    <w:p>
      <w:pPr>
        <w:numPr>
          <w:ilvl w:val="0"/>
          <w:numId w:val="1002"/>
        </w:numPr>
        <w:pStyle w:val="Compact"/>
      </w:pPr>
      <w:r>
        <w:t xml:space="preserve">Assisted in the preparation of academic research on economic disparities between urban and rural areas in DR Congo. Focused on Kinshasa’s role as an economic hub and its challenges, including infrastructure gaps and labor market dynamics.</w:t>
      </w:r>
    </w:p>
    <w:p>
      <w:pPr>
        <w:numPr>
          <w:ilvl w:val="0"/>
          <w:numId w:val="1002"/>
        </w:numPr>
        <w:pStyle w:val="Compact"/>
      </w:pPr>
      <w:r>
        <w:t xml:space="preserve">Contributed to a study on the effects of mining revenue distribution on regional development, with recommendations for equitable growth in DR Congo.</w:t>
      </w:r>
    </w:p>
    <w:p>
      <w:pPr>
        <w:numPr>
          <w:ilvl w:val="0"/>
          <w:numId w:val="1002"/>
        </w:numPr>
        <w:pStyle w:val="Compact"/>
      </w:pPr>
      <w:r>
        <w:t xml:space="preserve">Supported faculty in organizing conferences that brought together economists from Kinshasa and other African cities to discuss strategies for economic recovery post-conflict.</w:t>
      </w:r>
    </w:p>
    <w:bookmarkEnd w:id="22"/>
    <w:bookmarkEnd w:id="23"/>
    <w:bookmarkStart w:id="26" w:name="education"/>
    <w:p>
      <w:pPr>
        <w:pStyle w:val="Heading2"/>
      </w:pPr>
      <w:r>
        <w:t xml:space="preserve">Education</w:t>
      </w:r>
    </w:p>
    <w:bookmarkStart w:id="24" w:name="msc-in-economics"/>
    <w:p>
      <w:pPr>
        <w:pStyle w:val="Heading3"/>
      </w:pPr>
      <w:r>
        <w:t xml:space="preserve">MSc in Economics</w:t>
      </w:r>
    </w:p>
    <w:p>
      <w:pPr>
        <w:pStyle w:val="FirstParagraph"/>
      </w:pPr>
      <w:r>
        <w:rPr>
          <w:bCs/>
          <w:b/>
        </w:rPr>
        <w:t xml:space="preserve">University of Kinshasa</w:t>
      </w:r>
      <w:r>
        <w:t xml:space="preserve"> </w:t>
      </w:r>
      <w:r>
        <w:t xml:space="preserve">– Kinshasa, DR Congo | 2016</w:t>
      </w:r>
    </w:p>
    <w:p>
      <w:pPr>
        <w:numPr>
          <w:ilvl w:val="0"/>
          <w:numId w:val="1003"/>
        </w:numPr>
        <w:pStyle w:val="Compact"/>
      </w:pPr>
      <w:r>
        <w:t xml:space="preserve">Courses: Macroeconomics, Development Economics, Econometrics, and Public Policy.</w:t>
      </w:r>
    </w:p>
    <w:p>
      <w:pPr>
        <w:numPr>
          <w:ilvl w:val="0"/>
          <w:numId w:val="1003"/>
        </w:numPr>
        <w:pStyle w:val="Compact"/>
      </w:pPr>
      <w:r>
        <w:t xml:space="preserve">Dissertation: "Economic Growth in DR Congo Kinshasa: Challenges and Opportunities for the 21st Century."</w:t>
      </w:r>
    </w:p>
    <w:bookmarkEnd w:id="24"/>
    <w:bookmarkStart w:id="25" w:name="bsc-in-economics"/>
    <w:p>
      <w:pPr>
        <w:pStyle w:val="Heading3"/>
      </w:pPr>
      <w:r>
        <w:t xml:space="preserve">BSc in Economics</w:t>
      </w:r>
    </w:p>
    <w:p>
      <w:pPr>
        <w:pStyle w:val="FirstParagraph"/>
      </w:pPr>
      <w:r>
        <w:rPr>
          <w:bCs/>
          <w:b/>
        </w:rPr>
        <w:t xml:space="preserve">University of Lubumbashi</w:t>
      </w:r>
      <w:r>
        <w:t xml:space="preserve"> </w:t>
      </w:r>
      <w:r>
        <w:t xml:space="preserve">– Lubumbashi, DR Congo | 2013</w:t>
      </w:r>
    </w:p>
    <w:p>
      <w:pPr>
        <w:numPr>
          <w:ilvl w:val="0"/>
          <w:numId w:val="1004"/>
        </w:numPr>
        <w:pStyle w:val="Compact"/>
      </w:pPr>
      <w:r>
        <w:t xml:space="preserve">Focused on regional economic integration and the role of Kinshasa as a trade gateway for Central Africa.</w:t>
      </w:r>
    </w:p>
    <w:bookmarkEnd w:id="25"/>
    <w:bookmarkEnd w:id="26"/>
    <w:bookmarkStart w:id="27" w:name="skills"/>
    <w:p>
      <w:pPr>
        <w:pStyle w:val="Heading2"/>
      </w:pPr>
      <w:r>
        <w:t xml:space="preserve">Skills</w:t>
      </w:r>
    </w:p>
    <w:p>
      <w:pPr>
        <w:numPr>
          <w:ilvl w:val="0"/>
          <w:numId w:val="1005"/>
        </w:numPr>
        <w:pStyle w:val="Compact"/>
      </w:pPr>
      <w:r>
        <w:rPr>
          <w:bCs/>
          <w:b/>
        </w:rPr>
        <w:t xml:space="preserve">Economic Research:</w:t>
      </w:r>
      <w:r>
        <w:t xml:space="preserve"> </w:t>
      </w:r>
      <w:r>
        <w:t xml:space="preserve">Proficient in quantitative methods, data analysis, and econometric modeling tailored to DR Congo’s unique context.</w:t>
      </w:r>
    </w:p>
    <w:p>
      <w:pPr>
        <w:numPr>
          <w:ilvl w:val="0"/>
          <w:numId w:val="1005"/>
        </w:numPr>
        <w:pStyle w:val="Compact"/>
      </w:pPr>
      <w:r>
        <w:rPr>
          <w:bCs/>
          <w:b/>
        </w:rPr>
        <w:t xml:space="preserve">Policy Development:</w:t>
      </w:r>
      <w:r>
        <w:t xml:space="preserve"> </w:t>
      </w:r>
      <w:r>
        <w:t xml:space="preserve">Experience in creating evidence-based policies to address issues like inflation, unemployment, and poverty in Kinshasa.</w:t>
      </w:r>
    </w:p>
    <w:p>
      <w:pPr>
        <w:numPr>
          <w:ilvl w:val="0"/>
          <w:numId w:val="1005"/>
        </w:numPr>
        <w:pStyle w:val="Compact"/>
      </w:pPr>
      <w:r>
        <w:rPr>
          <w:bCs/>
          <w:b/>
        </w:rPr>
        <w:t xml:space="preserve">Stakeholder Engagement:</w:t>
      </w:r>
      <w:r>
        <w:t xml:space="preserve"> </w:t>
      </w:r>
      <w:r>
        <w:t xml:space="preserve">Strong ability to collaborate with government agencies, NGOs, and private sector entities in DR Congo.</w:t>
      </w:r>
    </w:p>
    <w:p>
      <w:pPr>
        <w:numPr>
          <w:ilvl w:val="0"/>
          <w:numId w:val="1005"/>
        </w:numPr>
        <w:pStyle w:val="Compact"/>
      </w:pPr>
      <w:r>
        <w:rPr>
          <w:bCs/>
          <w:b/>
        </w:rPr>
        <w:t xml:space="preserve">Languages:</w:t>
      </w:r>
      <w:r>
        <w:t xml:space="preserve"> </w:t>
      </w:r>
      <w:r>
        <w:t xml:space="preserve">Fluent in French (official language of DR Congo), English (professional proficiency), and local languages such as Lingala and Swahili.</w:t>
      </w:r>
    </w:p>
    <w:p>
      <w:pPr>
        <w:numPr>
          <w:ilvl w:val="0"/>
          <w:numId w:val="1005"/>
        </w:numPr>
        <w:pStyle w:val="Compact"/>
      </w:pPr>
      <w:r>
        <w:rPr>
          <w:bCs/>
          <w:b/>
        </w:rPr>
        <w:t xml:space="preserve">Technology:</w:t>
      </w:r>
      <w:r>
        <w:t xml:space="preserve"> </w:t>
      </w:r>
      <w:r>
        <w:t xml:space="preserve">Advanced skills in using statistical software like STATA, SPSS, and R for economic analysis. Familiar with GIS mapping for regional development planning.</w:t>
      </w:r>
    </w:p>
    <w:bookmarkEnd w:id="27"/>
    <w:bookmarkStart w:id="28" w:name="certifications"/>
    <w:p>
      <w:pPr>
        <w:pStyle w:val="Heading2"/>
      </w:pPr>
      <w:r>
        <w:t xml:space="preserve">Certifications</w:t>
      </w:r>
    </w:p>
    <w:p>
      <w:pPr>
        <w:numPr>
          <w:ilvl w:val="0"/>
          <w:numId w:val="1006"/>
        </w:numPr>
        <w:pStyle w:val="Compact"/>
      </w:pPr>
      <w:r>
        <w:rPr>
          <w:bCs/>
          <w:b/>
        </w:rPr>
        <w:t xml:space="preserve">Certified Economic Development Professional (CEDP)</w:t>
      </w:r>
      <w:r>
        <w:t xml:space="preserve"> </w:t>
      </w:r>
      <w:r>
        <w:t xml:space="preserve">– International Economic Development Council | 2021</w:t>
      </w:r>
    </w:p>
    <w:p>
      <w:pPr>
        <w:numPr>
          <w:ilvl w:val="0"/>
          <w:numId w:val="1006"/>
        </w:numPr>
        <w:pStyle w:val="Compact"/>
      </w:pPr>
      <w:r>
        <w:rPr>
          <w:bCs/>
          <w:b/>
        </w:rPr>
        <w:t xml:space="preserve">Advanced Training in Public Policy Analysis</w:t>
      </w:r>
      <w:r>
        <w:t xml:space="preserve"> </w:t>
      </w:r>
      <w:r>
        <w:t xml:space="preserve">– World Bank Institute | 2018</w:t>
      </w:r>
    </w:p>
    <w:p>
      <w:pPr>
        <w:numPr>
          <w:ilvl w:val="0"/>
          <w:numId w:val="1006"/>
        </w:numPr>
        <w:pStyle w:val="Compact"/>
      </w:pPr>
      <w:r>
        <w:rPr>
          <w:bCs/>
          <w:b/>
        </w:rPr>
        <w:t xml:space="preserve">Data Visualization and Reporting</w:t>
      </w:r>
      <w:r>
        <w:t xml:space="preserve"> </w:t>
      </w:r>
      <w:r>
        <w:t xml:space="preserve">– Coursera | 2019 (Focus: Kinshasa’s economic data storytelling)</w:t>
      </w:r>
    </w:p>
    <w:bookmarkEnd w:id="28"/>
    <w:bookmarkStart w:id="32" w:name="X7c8b08dd2af56c879ffdf12abc5c5202aed61d5"/>
    <w:p>
      <w:pPr>
        <w:pStyle w:val="Heading2"/>
      </w:pPr>
      <w:r>
        <w:t xml:space="preserve">Projects and Contributions in DR Congo Kinshasa</w:t>
      </w:r>
    </w:p>
    <w:bookmarkStart w:id="29" w:name="X189e35837c6b21d5643658057da06c373828f60"/>
    <w:p>
      <w:pPr>
        <w:pStyle w:val="Heading3"/>
      </w:pPr>
      <w:r>
        <w:t xml:space="preserve">Project: "Economic Resilience in Kinshasa’s Informal Sector"</w:t>
      </w:r>
    </w:p>
    <w:p>
      <w:pPr>
        <w:pStyle w:val="FirstParagraph"/>
      </w:pPr>
      <w:r>
        <w:rPr>
          <w:bCs/>
          <w:b/>
        </w:rPr>
        <w:t xml:space="preserve">Funder:</w:t>
      </w:r>
      <w:r>
        <w:t xml:space="preserve"> </w:t>
      </w:r>
      <w:r>
        <w:t xml:space="preserve">African Development Bank | 2020</w:t>
      </w:r>
    </w:p>
    <w:p>
      <w:pPr>
        <w:numPr>
          <w:ilvl w:val="0"/>
          <w:numId w:val="1007"/>
        </w:numPr>
        <w:pStyle w:val="Compact"/>
      </w:pPr>
      <w:r>
        <w:t xml:space="preserve">Conducted fieldwork in Kinshasa’s markets to assess the impact of informal employment on national GDP. Identified key barriers such as lack of access to credit and legal protections.</w:t>
      </w:r>
    </w:p>
    <w:p>
      <w:pPr>
        <w:numPr>
          <w:ilvl w:val="0"/>
          <w:numId w:val="1007"/>
        </w:numPr>
        <w:pStyle w:val="Compact"/>
      </w:pPr>
      <w:r>
        <w:t xml:space="preserve">Recommended policy reforms for integrating informal workers into the formal economy, with a focus on Kinshasa’s youth and women.</w:t>
      </w:r>
    </w:p>
    <w:bookmarkEnd w:id="29"/>
    <w:bookmarkStart w:id="30" w:name="Xfe46f216e98d30418560b67357f1d3c82968469"/>
    <w:p>
      <w:pPr>
        <w:pStyle w:val="Heading3"/>
      </w:pPr>
      <w:r>
        <w:t xml:space="preserve">Project: "Regional Trade Integration in Central Africa"</w:t>
      </w:r>
    </w:p>
    <w:p>
      <w:pPr>
        <w:pStyle w:val="FirstParagraph"/>
      </w:pPr>
      <w:r>
        <w:rPr>
          <w:bCs/>
          <w:b/>
        </w:rPr>
        <w:t xml:space="preserve">Funder:</w:t>
      </w:r>
      <w:r>
        <w:t xml:space="preserve"> </w:t>
      </w:r>
      <w:r>
        <w:t xml:space="preserve">United Nations Economic Commission for Africa | 2019</w:t>
      </w:r>
    </w:p>
    <w:p>
      <w:pPr>
        <w:numPr>
          <w:ilvl w:val="0"/>
          <w:numId w:val="1008"/>
        </w:numPr>
        <w:pStyle w:val="Compact"/>
      </w:pPr>
      <w:r>
        <w:t xml:space="preserve">Analyzed trade patterns between DR Congo and neighboring countries, emphasizing Kinshasa’s role as a regional trade hub.</w:t>
      </w:r>
    </w:p>
    <w:p>
      <w:pPr>
        <w:numPr>
          <w:ilvl w:val="0"/>
          <w:numId w:val="1008"/>
        </w:numPr>
        <w:pStyle w:val="Compact"/>
      </w:pPr>
      <w:r>
        <w:t xml:space="preserve">Published a report on improving cross-border logistics to boost economic growth in Central Africa.</w:t>
      </w:r>
    </w:p>
    <w:bookmarkEnd w:id="30"/>
    <w:bookmarkStart w:id="31" w:name="X47a47229b3d49ec7e801e7b6f1d513170aae96e"/>
    <w:p>
      <w:pPr>
        <w:pStyle w:val="Heading3"/>
      </w:pPr>
      <w:r>
        <w:t xml:space="preserve">Community Outreach: "Economic Empowerment Workshops"</w:t>
      </w:r>
    </w:p>
    <w:p>
      <w:pPr>
        <w:pStyle w:val="FirstParagraph"/>
      </w:pPr>
      <w:r>
        <w:rPr>
          <w:bCs/>
          <w:b/>
        </w:rPr>
        <w:t xml:space="preserve">Organization:</w:t>
      </w:r>
      <w:r>
        <w:t xml:space="preserve"> </w:t>
      </w:r>
      <w:r>
        <w:t xml:space="preserve">Kinshasa Youth Development Network | 2017–Present</w:t>
      </w:r>
    </w:p>
    <w:p>
      <w:pPr>
        <w:numPr>
          <w:ilvl w:val="0"/>
          <w:numId w:val="1009"/>
        </w:numPr>
        <w:pStyle w:val="Compact"/>
      </w:pPr>
      <w:r>
        <w:t xml:space="preserve">Delivered workshops on financial literacy, entrepreneurship, and market trends to over 500 participants in Kinshasa.</w:t>
      </w:r>
    </w:p>
    <w:p>
      <w:pPr>
        <w:numPr>
          <w:ilvl w:val="0"/>
          <w:numId w:val="1009"/>
        </w:numPr>
        <w:pStyle w:val="Compact"/>
      </w:pPr>
      <w:r>
        <w:t xml:space="preserve">Focused on empowering local entrepreneurs to leverage economic opportunities in DR Congo’s capital.</w:t>
      </w:r>
    </w:p>
    <w:bookmarkEnd w:id="31"/>
    <w:bookmarkEnd w:id="32"/>
    <w:bookmarkStart w:id="33" w:name="publications"/>
    <w:p>
      <w:pPr>
        <w:pStyle w:val="Heading2"/>
      </w:pPr>
      <w:r>
        <w:t xml:space="preserve">Publications</w:t>
      </w:r>
    </w:p>
    <w:p>
      <w:pPr>
        <w:numPr>
          <w:ilvl w:val="0"/>
          <w:numId w:val="1010"/>
        </w:numPr>
        <w:pStyle w:val="Compact"/>
      </w:pPr>
      <w:r>
        <w:t xml:space="preserve">"Kinshasa’s Economic Landscape: A Pathway to Sustainable Growth" – Published in the *Journal of African Economic Studies*, 2021.</w:t>
      </w:r>
    </w:p>
    <w:p>
      <w:pPr>
        <w:numPr>
          <w:ilvl w:val="0"/>
          <w:numId w:val="1010"/>
        </w:numPr>
        <w:pStyle w:val="Compact"/>
      </w:pPr>
      <w:r>
        <w:t xml:space="preserve">"Addressing Inflation in DR Congo: Lessons from Kinshasa’s Markets" – Presented at the Annual Conference of Economists in Kinshasa, 2020.</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resume is tailored for an economist in DR Congo Kinshasa, emphasizing local expertise, regional challenges, and contributions to economic development in the Democratic Republic of the Congo.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Economist in DR Congo Kinshasa</dc:title>
  <dc:creator/>
  <dc:language>en</dc:language>
  <cp:keywords/>
  <dcterms:created xsi:type="dcterms:W3CDTF">2026-07-23T03:16:21Z</dcterms:created>
  <dcterms:modified xsi:type="dcterms:W3CDTF">2026-07-23T03:16:21Z</dcterms:modified>
</cp:coreProperties>
</file>

<file path=docProps/custom.xml><?xml version="1.0" encoding="utf-8"?>
<Properties xmlns="http://schemas.openxmlformats.org/officeDocument/2006/custom-properties" xmlns:vt="http://schemas.openxmlformats.org/officeDocument/2006/docPropsVTypes"/>
</file>