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Germany</w:t>
      </w:r>
      <w:r>
        <w:t xml:space="preserve"> </w:t>
      </w:r>
      <w:r>
        <w:t xml:space="preserve">Munich</w:t>
      </w:r>
    </w:p>
    <w:bookmarkStart w:id="35" w:name="john-doe"/>
    <w:p>
      <w:pPr>
        <w:pStyle w:val="Heading1"/>
      </w:pPr>
      <w:r>
        <w:t xml:space="preserve">John Doe</w:t>
      </w:r>
    </w:p>
    <w:p>
      <w:pPr>
        <w:pStyle w:val="FirstParagraph"/>
      </w:pPr>
      <w:r>
        <w:rPr>
          <w:bCs/>
          <w:b/>
        </w:rPr>
        <w:t xml:space="preserve">Economist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Munich, Bavaria, Germany</w:t>
      </w:r>
      <w:r>
        <w:br/>
      </w: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linkedin.com/in/johndoe-economist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Economist with over a decade of experience in economic analysis, policy evaluation, and market research, I specialize in addressing complex economic challenges within the dynamic landscape of Germany Munich. My expertise spans macroeconomic forecasting, regional development strategies, and international trade dynamics. Having worked extensively in both academic and corporate settings across Germany Munich, I am deeply familiar with the region's unique economic structure, regulatory frameworks, and cultural nuances. This resume outlines my professional journey as an Economist committed to driving data-driven decisions that align with the goals of businesses, governments, and communities in Germany Munich.</w:t>
      </w:r>
    </w:p>
    <w:p>
      <w:r>
        <w:pict>
          <v:rect style="width:0;height:1.5pt" o:hralign="center" o:hrstd="t" o:hr="t"/>
        </w:pict>
      </w:r>
    </w:p>
    <w:bookmarkEnd w:id="21"/>
    <w:bookmarkStart w:id="25" w:name="professional-experience"/>
    <w:p>
      <w:pPr>
        <w:pStyle w:val="Heading2"/>
      </w:pPr>
      <w:r>
        <w:t xml:space="preserve">Professional Experience</w:t>
      </w:r>
    </w:p>
    <w:bookmarkStart w:id="22" w:name="senior-economist"/>
    <w:p>
      <w:pPr>
        <w:pStyle w:val="Heading3"/>
      </w:pPr>
      <w:r>
        <w:t xml:space="preserve">Senior Economist</w:t>
      </w:r>
    </w:p>
    <w:p>
      <w:pPr>
        <w:pStyle w:val="FirstParagraph"/>
      </w:pPr>
      <w:r>
        <w:rPr>
          <w:bCs/>
          <w:b/>
        </w:rPr>
        <w:t xml:space="preserve">Institute for Economic Research (IER), Munich, Germany</w:t>
      </w:r>
      <w:r>
        <w:t xml:space="preserve"> </w:t>
      </w:r>
      <w:r>
        <w:t xml:space="preserve">| Jan 2018 – Present</w:t>
      </w:r>
      <w:r>
        <w:br/>
      </w:r>
      <w:r>
        <w:t xml:space="preserve">- Conducted in-depth economic analyses of regional and national trends, focusing on the German economy and specifically the Munich area.</w:t>
      </w:r>
      <w:r>
        <w:t xml:space="preserve"> </w:t>
      </w:r>
      <w:r>
        <w:t xml:space="preserve">- Developed predictive models to forecast GDP growth, employment rates, and consumer behavior in Germany Munich.</w:t>
      </w:r>
      <w:r>
        <w:t xml:space="preserve"> </w:t>
      </w:r>
      <w:r>
        <w:t xml:space="preserve">- Collaborated with local policymakers to design strategies for sustainable urban development in Munich's industrial sectors.</w:t>
      </w:r>
      <w:r>
        <w:t xml:space="preserve"> </w:t>
      </w:r>
      <w:r>
        <w:t xml:space="preserve">- Authored reports on the impact of EU policies on Bavarian industries, published in leading economic journals.</w:t>
      </w:r>
      <w:r>
        <w:t xml:space="preserve"> </w:t>
      </w:r>
      <w:r>
        <w:t xml:space="preserve">- Led a team of 5 economists to analyze the effects of digital transformation on small and medium-sized enterprises (SMEs) in Germany Munich.</w:t>
      </w:r>
    </w:p>
    <w:bookmarkEnd w:id="22"/>
    <w:bookmarkStart w:id="23" w:name="economic-analyst"/>
    <w:p>
      <w:pPr>
        <w:pStyle w:val="Heading3"/>
      </w:pPr>
      <w:r>
        <w:t xml:space="preserve">Economic Analyst</w:t>
      </w:r>
    </w:p>
    <w:p>
      <w:pPr>
        <w:pStyle w:val="FirstParagraph"/>
      </w:pPr>
      <w:r>
        <w:rPr>
          <w:bCs/>
          <w:b/>
        </w:rPr>
        <w:t xml:space="preserve">Global Consulting Group (GCG), Munich, Germany</w:t>
      </w:r>
      <w:r>
        <w:t xml:space="preserve"> </w:t>
      </w:r>
      <w:r>
        <w:t xml:space="preserve">| Jun 2014 – Dec 2017</w:t>
      </w:r>
      <w:r>
        <w:br/>
      </w:r>
      <w:r>
        <w:t xml:space="preserve">- Provided economic consulting services to multinational corporations operating in Germany Munich.</w:t>
      </w:r>
      <w:r>
        <w:t xml:space="preserve"> </w:t>
      </w:r>
      <w:r>
        <w:t xml:space="preserve">- Conducted market entry analyses and competitive benchmarking for clients in the automotive and tech sectors.</w:t>
      </w:r>
      <w:r>
        <w:t xml:space="preserve"> </w:t>
      </w:r>
      <w:r>
        <w:t xml:space="preserve">- Assisted in formulating pricing strategies based on demand elasticity studies, particularly for the Bavarian market.</w:t>
      </w:r>
      <w:r>
        <w:t xml:space="preserve"> </w:t>
      </w:r>
      <w:r>
        <w:t xml:space="preserve">- Delivered presentations to executives on macroeconomic risks affecting trade relationships between Germany Munich and emerging economies.</w:t>
      </w:r>
    </w:p>
    <w:bookmarkEnd w:id="23"/>
    <w:bookmarkStart w:id="24" w:name="research-assistant"/>
    <w:p>
      <w:pPr>
        <w:pStyle w:val="Heading3"/>
      </w:pPr>
      <w:r>
        <w:t xml:space="preserve">Research Assistant</w:t>
      </w:r>
    </w:p>
    <w:p>
      <w:pPr>
        <w:pStyle w:val="FirstParagraph"/>
      </w:pPr>
      <w:r>
        <w:rPr>
          <w:bCs/>
          <w:b/>
        </w:rPr>
        <w:t xml:space="preserve">University of Munich (LMU), Economics Department</w:t>
      </w:r>
      <w:r>
        <w:t xml:space="preserve"> </w:t>
      </w:r>
      <w:r>
        <w:t xml:space="preserve">| Sep 2011 – May 2014</w:t>
      </w:r>
      <w:r>
        <w:br/>
      </w:r>
      <w:r>
        <w:t xml:space="preserve">- Supported professors in research projects on labor market dynamics and fiscal policy in Germany.</w:t>
      </w:r>
      <w:r>
        <w:t xml:space="preserve"> </w:t>
      </w:r>
      <w:r>
        <w:t xml:space="preserve">- Collected and analyzed datasets from the Federal Statistical Office of Germany, focusing on regional disparities in Munich.</w:t>
      </w:r>
      <w:r>
        <w:t xml:space="preserve"> </w:t>
      </w:r>
      <w:r>
        <w:t xml:space="preserve">- Co-authored a publication titled "Economic Diversification Strategies for Metropolitan Areas," featured in the Journal of Regional Economics.</w:t>
      </w:r>
    </w:p>
    <w:p>
      <w:r>
        <w:pict>
          <v:rect style="width:0;height:1.5pt" o:hralign="center" o:hrstd="t" o:hr="t"/>
        </w:pict>
      </w:r>
    </w:p>
    <w:bookmarkEnd w:id="24"/>
    <w:bookmarkEnd w:id="25"/>
    <w:bookmarkStart w:id="29" w:name="education"/>
    <w:p>
      <w:pPr>
        <w:pStyle w:val="Heading2"/>
      </w:pPr>
      <w:r>
        <w:t xml:space="preserve">Education</w:t>
      </w:r>
    </w:p>
    <w:bookmarkStart w:id="26" w:name="phd-in-economics"/>
    <w:p>
      <w:pPr>
        <w:pStyle w:val="Heading3"/>
      </w:pPr>
      <w:r>
        <w:t xml:space="preserve">PhD in Economics</w:t>
      </w:r>
    </w:p>
    <w:p>
      <w:pPr>
        <w:pStyle w:val="FirstParagraph"/>
      </w:pPr>
      <w:r>
        <w:rPr>
          <w:bCs/>
          <w:b/>
        </w:rPr>
        <w:t xml:space="preserve">University of Munich (LMU)</w:t>
      </w:r>
      <w:r>
        <w:t xml:space="preserve"> </w:t>
      </w:r>
      <w:r>
        <w:t xml:space="preserve">| 2011 – 2014</w:t>
      </w:r>
      <w:r>
        <w:br/>
      </w:r>
      <w:r>
        <w:t xml:space="preserve">- Dissertation: "The Role of Innovation Hubs in Regional Economic Growth: A Case Study of Germany Munich."</w:t>
      </w:r>
      <w:r>
        <w:br/>
      </w:r>
      <w:r>
        <w:t xml:space="preserve">- Specialized in econometrics, public policy, and regional economic development.</w:t>
      </w:r>
    </w:p>
    <w:bookmarkEnd w:id="26"/>
    <w:bookmarkStart w:id="27" w:name="masters-degree-in-economics"/>
    <w:p>
      <w:pPr>
        <w:pStyle w:val="Heading3"/>
      </w:pPr>
      <w:r>
        <w:t xml:space="preserve">Master’s Degree in Economics</w:t>
      </w:r>
    </w:p>
    <w:p>
      <w:pPr>
        <w:pStyle w:val="FirstParagraph"/>
      </w:pPr>
      <w:r>
        <w:rPr>
          <w:bCs/>
          <w:b/>
        </w:rPr>
        <w:t xml:space="preserve">University of Cologne</w:t>
      </w:r>
      <w:r>
        <w:t xml:space="preserve"> </w:t>
      </w:r>
      <w:r>
        <w:t xml:space="preserve">| 2009 – 2011</w:t>
      </w:r>
      <w:r>
        <w:br/>
      </w:r>
      <w:r>
        <w:t xml:space="preserve">- Focused on microeconomic theory, international trade, and quantitative methods.</w:t>
      </w:r>
    </w:p>
    <w:bookmarkEnd w:id="27"/>
    <w:bookmarkStart w:id="28" w:name="Xa8884b55879e215593655b8a72e3ead258d0327"/>
    <w:p>
      <w:pPr>
        <w:pStyle w:val="Heading3"/>
      </w:pPr>
      <w:r>
        <w:t xml:space="preserve">Bachelor’s Degree in Business Administration</w:t>
      </w:r>
    </w:p>
    <w:p>
      <w:pPr>
        <w:pStyle w:val="FirstParagraph"/>
      </w:pPr>
      <w:r>
        <w:rPr>
          <w:bCs/>
          <w:b/>
        </w:rPr>
        <w:t xml:space="preserve">University of Frankfurt</w:t>
      </w:r>
      <w:r>
        <w:t xml:space="preserve"> </w:t>
      </w:r>
      <w:r>
        <w:t xml:space="preserve">| 2006 – 2009</w:t>
      </w:r>
      <w:r>
        <w:br/>
      </w:r>
      <w:r>
        <w:t xml:space="preserve">- Concentrated on financial economics and business strategy.</w:t>
      </w:r>
    </w:p>
    <w:p>
      <w:r>
        <w:pict>
          <v:rect style="width:0;height:1.5pt" o:hralign="center" o:hrstd="t" o:hr="t"/>
        </w:pict>
      </w:r>
    </w:p>
    <w:bookmarkEnd w:id="28"/>
    <w:bookmarkEnd w:id="29"/>
    <w:bookmarkStart w:id="30" w:name="skills"/>
    <w:p>
      <w:pPr>
        <w:pStyle w:val="Heading2"/>
      </w:pPr>
      <w:r>
        <w:t xml:space="preserve">Skills</w:t>
      </w:r>
    </w:p>
    <w:p>
      <w:pPr>
        <w:numPr>
          <w:ilvl w:val="0"/>
          <w:numId w:val="1001"/>
        </w:numPr>
        <w:pStyle w:val="Compact"/>
      </w:pPr>
      <w:r>
        <w:rPr>
          <w:bCs/>
          <w:b/>
        </w:rPr>
        <w:t xml:space="preserve">Economic Analysis:</w:t>
      </w:r>
      <w:r>
        <w:t xml:space="preserve"> </w:t>
      </w:r>
      <w:r>
        <w:t xml:space="preserve">Advanced knowledge of macroeconomic and microeconomic principles, with a focus on Germany Munich's economy.</w:t>
      </w:r>
    </w:p>
    <w:p>
      <w:pPr>
        <w:numPr>
          <w:ilvl w:val="0"/>
          <w:numId w:val="1001"/>
        </w:numPr>
        <w:pStyle w:val="Compact"/>
      </w:pPr>
      <w:r>
        <w:rPr>
          <w:bCs/>
          <w:b/>
        </w:rPr>
        <w:t xml:space="preserve">Data Analysis Tools:</w:t>
      </w:r>
      <w:r>
        <w:t xml:space="preserve"> </w:t>
      </w:r>
      <w:r>
        <w:t xml:space="preserve">Proficient in Stata, R, Python, and Excel for statistical modeling and forecasting.</w:t>
      </w:r>
    </w:p>
    <w:p>
      <w:pPr>
        <w:numPr>
          <w:ilvl w:val="0"/>
          <w:numId w:val="1001"/>
        </w:numPr>
        <w:pStyle w:val="Compact"/>
      </w:pPr>
      <w:r>
        <w:rPr>
          <w:bCs/>
          <w:b/>
        </w:rPr>
        <w:t xml:space="preserve">Policy Evaluation:</w:t>
      </w:r>
      <w:r>
        <w:t xml:space="preserve"> </w:t>
      </w:r>
      <w:r>
        <w:t xml:space="preserve">Experience in assessing the impact of fiscal policies on regional development in Germany.</w:t>
      </w:r>
    </w:p>
    <w:p>
      <w:pPr>
        <w:numPr>
          <w:ilvl w:val="0"/>
          <w:numId w:val="1001"/>
        </w:numPr>
        <w:pStyle w:val="Compact"/>
      </w:pPr>
      <w:r>
        <w:rPr>
          <w:bCs/>
          <w:b/>
        </w:rPr>
        <w:t xml:space="preserve">Languages:</w:t>
      </w:r>
      <w:r>
        <w:t xml:space="preserve"> </w:t>
      </w:r>
      <w:r>
        <w:t xml:space="preserve">Fluent in German (Bavarian dialects) and English. Basic proficiency in French.</w:t>
      </w:r>
    </w:p>
    <w:p>
      <w:pPr>
        <w:numPr>
          <w:ilvl w:val="0"/>
          <w:numId w:val="1001"/>
        </w:numPr>
        <w:pStyle w:val="Compact"/>
      </w:pPr>
      <w:r>
        <w:rPr>
          <w:bCs/>
          <w:b/>
        </w:rPr>
        <w:t xml:space="preserve">Geographic Expertise:</w:t>
      </w:r>
      <w:r>
        <w:t xml:space="preserve"> </w:t>
      </w:r>
      <w:r>
        <w:t xml:space="preserve">In-depth understanding of economic trends, cultural contexts, and regulatory environments specific to Germany Munich.</w:t>
      </w:r>
    </w:p>
    <w:p>
      <w:r>
        <w:pict>
          <v:rect style="width:0;height:1.5pt" o:hralign="center" o:hrstd="t" o:hr="t"/>
        </w:pict>
      </w:r>
    </w:p>
    <w:bookmarkEnd w:id="30"/>
    <w:bookmarkStart w:id="31" w:name="certifications-additional-qualifications"/>
    <w:p>
      <w:pPr>
        <w:pStyle w:val="Heading2"/>
      </w:pPr>
      <w:r>
        <w:t xml:space="preserve">Certifications &amp; Additional Qualifications</w:t>
      </w:r>
    </w:p>
    <w:p>
      <w:pPr>
        <w:pStyle w:val="FirstParagraph"/>
      </w:pPr>
      <w:r>
        <w:rPr>
          <w:bCs/>
          <w:b/>
        </w:rPr>
        <w:t xml:space="preserve">CFA Charterholder (Chartered Financial Analyst)</w:t>
      </w:r>
      <w:r>
        <w:t xml:space="preserve"> </w:t>
      </w:r>
      <w:r>
        <w:t xml:space="preserve">| 2019</w:t>
      </w:r>
      <w:r>
        <w:br/>
      </w:r>
      <w:r>
        <w:t xml:space="preserve">- Demonstrates expertise in investment analysis and portfolio management, relevant for economic consulting in Germany Munich.</w:t>
      </w:r>
    </w:p>
    <w:p>
      <w:pPr>
        <w:pStyle w:val="BodyText"/>
      </w:pPr>
      <w:r>
        <w:rPr>
          <w:bCs/>
          <w:b/>
        </w:rPr>
        <w:t xml:space="preserve">Master of Advanced Studies in Economic Policy</w:t>
      </w:r>
      <w:r>
        <w:t xml:space="preserve"> </w:t>
      </w:r>
      <w:r>
        <w:t xml:space="preserve">| University of Munich, 2016</w:t>
      </w:r>
      <w:r>
        <w:br/>
      </w:r>
      <w:r>
        <w:t xml:space="preserve">- Focused on designing evidence-based economic policies for urban and regional development.</w:t>
      </w:r>
    </w:p>
    <w:p>
      <w:r>
        <w:pict>
          <v:rect style="width:0;height:1.5pt" o:hralign="center" o:hrstd="t" o:hr="t"/>
        </w:pict>
      </w:r>
    </w:p>
    <w:bookmarkEnd w:id="31"/>
    <w:bookmarkStart w:id="32" w:name="projects-publications"/>
    <w:p>
      <w:pPr>
        <w:pStyle w:val="Heading2"/>
      </w:pPr>
      <w:r>
        <w:t xml:space="preserve">Projects &amp; Publications</w:t>
      </w:r>
    </w:p>
    <w:p>
      <w:pPr>
        <w:numPr>
          <w:ilvl w:val="0"/>
          <w:numId w:val="1002"/>
        </w:numPr>
        <w:pStyle w:val="Compact"/>
      </w:pPr>
      <w:r>
        <w:rPr>
          <w:bCs/>
          <w:b/>
        </w:rPr>
        <w:t xml:space="preserve">"Economic Resilience of Munich’s Tech Sector in the Post-Pandemic Era"</w:t>
      </w:r>
      <w:r>
        <w:t xml:space="preserve"> </w:t>
      </w:r>
      <w:r>
        <w:t xml:space="preserve">(Co-authored, 2023) – Published in the German Economic Review.</w:t>
      </w:r>
    </w:p>
    <w:p>
      <w:pPr>
        <w:numPr>
          <w:ilvl w:val="0"/>
          <w:numId w:val="1002"/>
        </w:numPr>
        <w:pStyle w:val="Compact"/>
      </w:pPr>
      <w:r>
        <w:rPr>
          <w:bCs/>
          <w:b/>
        </w:rPr>
        <w:t xml:space="preserve">"Trade Relations Between Germany and Southeast Asia: Implications for Munich’s Export Industries"</w:t>
      </w:r>
      <w:r>
        <w:t xml:space="preserve"> </w:t>
      </w:r>
      <w:r>
        <w:t xml:space="preserve">– Presented at the International Economics Conference, Munich 2021.</w:t>
      </w:r>
    </w:p>
    <w:p>
      <w:pPr>
        <w:numPr>
          <w:ilvl w:val="0"/>
          <w:numId w:val="1002"/>
        </w:numPr>
        <w:pStyle w:val="Compact"/>
      </w:pPr>
      <w:r>
        <w:rPr>
          <w:bCs/>
          <w:b/>
        </w:rPr>
        <w:t xml:space="preserve">Regional Development Strategy for Bavaria</w:t>
      </w:r>
      <w:r>
        <w:t xml:space="preserve"> </w:t>
      </w:r>
      <w:r>
        <w:t xml:space="preserve">– Advised the Bavarian Ministry of Economic Affairs on leveraging Munich’s innovation ecosystem for sustainable growth.</w:t>
      </w:r>
    </w:p>
    <w:p>
      <w:r>
        <w:pict>
          <v:rect style="width:0;height:1.5pt" o:hralign="center" o:hrstd="t" o:hr="t"/>
        </w:pict>
      </w:r>
    </w:p>
    <w:bookmarkEnd w:id="32"/>
    <w:bookmarkStart w:id="33" w:name="professional-affiliations"/>
    <w:p>
      <w:pPr>
        <w:pStyle w:val="Heading2"/>
      </w:pPr>
      <w:r>
        <w:t xml:space="preserve">Professional Affiliations</w:t>
      </w:r>
    </w:p>
    <w:p>
      <w:pPr>
        <w:numPr>
          <w:ilvl w:val="0"/>
          <w:numId w:val="1003"/>
        </w:numPr>
        <w:pStyle w:val="Compact"/>
      </w:pPr>
      <w:r>
        <w:rPr>
          <w:bCs/>
          <w:b/>
        </w:rPr>
        <w:t xml:space="preserve">German Society for Economic Research (DSE)</w:t>
      </w:r>
    </w:p>
    <w:p>
      <w:pPr>
        <w:numPr>
          <w:ilvl w:val="0"/>
          <w:numId w:val="1003"/>
        </w:numPr>
        <w:pStyle w:val="Compact"/>
      </w:pPr>
      <w:r>
        <w:rPr>
          <w:bCs/>
          <w:b/>
        </w:rPr>
        <w:t xml:space="preserve">International Economic Association (IEA)</w:t>
      </w:r>
    </w:p>
    <w:p>
      <w:pPr>
        <w:numPr>
          <w:ilvl w:val="0"/>
          <w:numId w:val="1003"/>
        </w:numPr>
        <w:pStyle w:val="Compact"/>
      </w:pPr>
      <w:r>
        <w:rPr>
          <w:bCs/>
          <w:b/>
        </w:rPr>
        <w:t xml:space="preserve">Munich Chamber of Commerce and Industry</w:t>
      </w:r>
    </w:p>
    <w:p>
      <w:r>
        <w:pict>
          <v:rect style="width:0;height:1.5pt" o:hralign="center" o:hrstd="t" o:hr="t"/>
        </w:pict>
      </w:r>
    </w:p>
    <w:bookmarkEnd w:id="33"/>
    <w:bookmarkStart w:id="34" w:name="additional-information"/>
    <w:p>
      <w:pPr>
        <w:pStyle w:val="Heading2"/>
      </w:pPr>
      <w:r>
        <w:t xml:space="preserve">Additional Information</w:t>
      </w:r>
    </w:p>
    <w:p>
      <w:pPr>
        <w:pStyle w:val="FirstParagraph"/>
      </w:pPr>
      <w:r>
        <w:t xml:space="preserve">As an Economist in Germany Munich, I am committed to contributing to the region’s economic prosperity through rigorous analysis, innovative policy solutions, and a deep understanding of local and global markets. My work bridges theoretical economics with practical applications, ensuring that stakeholders in Germany Munich can make informed decisions in an increasingly complex economic environment.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Germany Munich</dc:title>
  <dc:creator/>
  <dc:language>en</dc:language>
  <cp:keywords/>
  <dcterms:created xsi:type="dcterms:W3CDTF">2026-07-23T02:44:42Z</dcterms:created>
  <dcterms:modified xsi:type="dcterms:W3CDTF">2026-07-23T02:44:42Z</dcterms:modified>
</cp:coreProperties>
</file>

<file path=docProps/custom.xml><?xml version="1.0" encoding="utf-8"?>
<Properties xmlns="http://schemas.openxmlformats.org/officeDocument/2006/custom-properties" xmlns:vt="http://schemas.openxmlformats.org/officeDocument/2006/docPropsVTypes"/>
</file>