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Economist</w:t>
      </w:r>
      <w:r>
        <w:t xml:space="preserve"> </w:t>
      </w:r>
      <w:r>
        <w:t xml:space="preserve">–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resume-economist-india-new-delhi"/>
    <w:p>
      <w:pPr>
        <w:pStyle w:val="Heading1"/>
      </w:pPr>
      <w:r>
        <w:t xml:space="preserve">Resume – Economist – India New Delhi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a proven track record in economic analysis, policy formulation, and data-driven decision-making. Specializing in the Indian economy, particularly within the dynamic landscape of New Delhi, I bring expertise in identifying market trends, evaluating fiscal policies, and providing actionable insights to drive sustainable growth. My career has focused on addressing challenges specific to India’s socio-economic framework while leveraging my deep understanding of local and global economic dynamics. As an Economist in India New Delhi, I am committed to contributing to the nation’s development through innovative research, strategic recommendations, and collaboration with governmental and private sector stakeholders.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M.Phil. in Economics</w:t>
      </w:r>
      <w:r>
        <w:t xml:space="preserve">, Delhi School of Economics, University of Delhi (India) – 2018–2020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Economics</w:t>
      </w:r>
      <w:r>
        <w:t xml:space="preserve">, St. Stephen's College, University of Delhi (India) – 2014–2017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National Institute of Public Finance and Policy (NIPFP)</w:t>
      </w:r>
      <w:r>
        <w:t xml:space="preserve">, New Delhi, India – 2020–Present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fiscal policies, including tax reforms and public expenditure management, tailored to the unique challenges faced by India New Delhi’s economy.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design data-driven strategies for poverty reduction and inclusive growth. Assisted in drafting reports on economic disparities in urban centers like New Delhi.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topics such as "Economic Impacts of Air Pollution Policies in India New Delhi" and "Labour Market Trends in the National Capital Region."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of Economic Growth (IEG)</w:t>
      </w:r>
      <w:r>
        <w:t xml:space="preserve">, New Delhi, India – 2017–2019</w:t>
      </w:r>
    </w:p>
    <w:p>
      <w:pPr>
        <w:numPr>
          <w:ilvl w:val="0"/>
          <w:numId w:val="1003"/>
        </w:numPr>
        <w:pStyle w:val="Compact"/>
      </w:pPr>
      <w:r>
        <w:t xml:space="preserve">Supported senior economists in analyzing data related to India’s economic growth and development. Focused on regional disparities, particularly within New Delhi and its surrounding areas.</w:t>
      </w:r>
    </w:p>
    <w:p>
      <w:pPr>
        <w:numPr>
          <w:ilvl w:val="0"/>
          <w:numId w:val="1003"/>
        </w:numPr>
        <w:pStyle w:val="Compact"/>
      </w:pPr>
      <w:r>
        <w:t xml:space="preserve">Contributed to the "India Economic Survey" by compiling statistics on GDP, employment rates, and sectoral performance in the National Capital Region.</w:t>
      </w:r>
    </w:p>
    <w:p>
      <w:pPr>
        <w:numPr>
          <w:ilvl w:val="0"/>
          <w:numId w:val="1003"/>
        </w:numPr>
        <w:pStyle w:val="Compact"/>
      </w:pPr>
      <w:r>
        <w:t xml:space="preserve">Organized workshops for policymakers in India New Delhi to discuss economic reforms and their long-term implications for the country’s development goals.</w:t>
      </w:r>
    </w:p>
    <w:bookmarkEnd w:id="24"/>
    <w:bookmarkStart w:id="25" w:name="freelance-economic-consultant"/>
    <w:p>
      <w:pPr>
        <w:pStyle w:val="Heading3"/>
      </w:pPr>
      <w:r>
        <w:t xml:space="preserve">Freelance Economic Consultant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New Delhi, India – 2019–2020</w:t>
      </w:r>
    </w:p>
    <w:p>
      <w:pPr>
        <w:numPr>
          <w:ilvl w:val="0"/>
          <w:numId w:val="1004"/>
        </w:numPr>
        <w:pStyle w:val="Compact"/>
      </w:pPr>
      <w:r>
        <w:t xml:space="preserve">Provided economic analysis and policy recommendations to startups and NGOs in India New Delhi. Topics included market entry strategies, regulatory compliance, and impact assessments.</w:t>
      </w:r>
    </w:p>
    <w:p>
      <w:pPr>
        <w:numPr>
          <w:ilvl w:val="0"/>
          <w:numId w:val="1004"/>
        </w:numPr>
        <w:pStyle w:val="Compact"/>
      </w:pPr>
      <w:r>
        <w:t xml:space="preserve">Developed a cost-benefit analysis tool for renewable energy projects in the National Capital Region, which was adopted by two local municipalities.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data analysis and forecasting. Experience in creating models to predict economic trends in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evaluating the socio-economic impact of policies, with a focus on India’s unique regulatory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presenting complex economic data through charts and infographics for both technical and non-technical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Strong ability to conduct independent research and produce reports that inform decision-making processes in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basic knowledge of Urdu.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</w:t>
      </w:r>
      <w:r>
        <w:t xml:space="preserve">, Chartered Financial Analyst Institute 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Excel for Economic Analysis</w:t>
      </w:r>
      <w:r>
        <w:t xml:space="preserve">, Coursera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Indian Economy and Public Policy Certificate</w:t>
      </w:r>
      <w:r>
        <w:t xml:space="preserve">, NIPFP – 2020</w:t>
      </w:r>
    </w:p>
    <w:bookmarkEnd w:id="28"/>
    <w:bookmarkStart w:id="29" w:name="X169072af9f3365d443d91c37d213a6f0633a537"/>
    <w:p>
      <w:pPr>
        <w:pStyle w:val="Heading2"/>
      </w:pPr>
      <w:r>
        <w:t xml:space="preserve">Publications &amp; Projects (India New Delhi Focus)</w:t>
      </w:r>
    </w:p>
    <w:p>
      <w:pPr>
        <w:numPr>
          <w:ilvl w:val="0"/>
          <w:numId w:val="1007"/>
        </w:numPr>
        <w:pStyle w:val="Compact"/>
      </w:pPr>
      <w:r>
        <w:t xml:space="preserve">"Economic Implications of the Goods and Services Tax in India New Delhi’s Retail Sector," published in *The Economic Journal* (2021).</w:t>
      </w:r>
    </w:p>
    <w:p>
      <w:pPr>
        <w:numPr>
          <w:ilvl w:val="0"/>
          <w:numId w:val="1007"/>
        </w:numPr>
        <w:pStyle w:val="Compact"/>
      </w:pPr>
      <w:r>
        <w:t xml:space="preserve">Contributed to the report "Urbanization and Economic Growth: A Case Study of New Delhi" by the Institute for Competitiveness, India.</w:t>
      </w:r>
    </w:p>
    <w:p>
      <w:pPr>
        <w:numPr>
          <w:ilvl w:val="0"/>
          <w:numId w:val="1007"/>
        </w:numPr>
        <w:pStyle w:val="Compact"/>
      </w:pPr>
      <w:r>
        <w:t xml:space="preserve">Lead researcher on a project analyzing the impact of PM Gati Shakti on infrastructure development in New Delhi’s transportation networks.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Member, Indian Economic Association; Member, New Delhi Economic Forum.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a community initiative to provide economic literacy workshops for women in New Delhi’s underprivileged areas.</w:t>
      </w:r>
    </w:p>
    <w:bookmarkEnd w:id="30"/>
    <w:p>
      <w:pPr>
        <w:pStyle w:val="BodyText"/>
      </w:pPr>
      <w:r>
        <w:t xml:space="preserve">This resume is tailored for the role of Economist in India New Delhi, emphasizing regional expertise and economic insights specific to the National Capital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Economist – India New Delhi</dc:title>
  <dc:creator/>
  <dc:language>en</dc:language>
  <cp:keywords/>
  <dcterms:created xsi:type="dcterms:W3CDTF">2026-07-23T23:09:44Z</dcterms:created>
  <dcterms:modified xsi:type="dcterms:W3CDTF">2026-07-23T23:09:44Z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