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Economist</w:t>
      </w:r>
      <w:r>
        <w:t xml:space="preserve"> </w:t>
      </w:r>
      <w:r>
        <w:t xml:space="preserve">Resume</w:t>
      </w:r>
      <w:r>
        <w:t xml:space="preserve"> </w:t>
      </w:r>
      <w:r>
        <w:t xml:space="preserve">-</w:t>
      </w:r>
      <w:r>
        <w:t xml:space="preserve"> </w:t>
      </w:r>
      <w:r>
        <w:t xml:space="preserve">Mexico</w:t>
      </w:r>
      <w:r>
        <w:t xml:space="preserve"> </w:t>
      </w:r>
      <w:r>
        <w:t xml:space="preserve">Mexico</w:t>
      </w:r>
      <w:r>
        <w:t xml:space="preserve"> </w:t>
      </w:r>
      <w:r>
        <w:t xml:space="preserve">City</w:t>
      </w:r>
    </w:p>
    <w:bookmarkStart w:id="35" w:name="economist-resume"/>
    <w:p>
      <w:pPr>
        <w:pStyle w:val="Heading1"/>
      </w:pPr>
      <w:r>
        <w:t xml:space="preserve">Economist Resume</w:t>
      </w:r>
    </w:p>
    <w:p>
      <w:pPr>
        <w:pStyle w:val="FirstParagraph"/>
      </w:pPr>
      <w:r>
        <w:rPr>
          <w:bCs/>
          <w:b/>
        </w:rPr>
        <w:t xml:space="preserve">Carlos Mendoza, PhD</w:t>
      </w:r>
    </w:p>
    <w:p>
      <w:pPr>
        <w:pStyle w:val="BodyText"/>
      </w:pPr>
      <w:r>
        <w:t xml:space="preserve">Email: carlos.mendoza@example.com | Phone: +52 55 1234 5678 | LinkedIn: linkedin.com/in/carlosmendoza-economist</w:t>
      </w:r>
    </w:p>
    <w:p>
      <w:pPr>
        <w:pStyle w:val="BodyText"/>
      </w:pPr>
      <w:r>
        <w:t xml:space="preserve">Location: Mexico City, Mexico | Professional Focus: Economic Analysis, Policy Development, and Regional Economics</w:t>
      </w:r>
    </w:p>
    <w:bookmarkStart w:id="20" w:name="professional-summary"/>
    <w:p>
      <w:pPr>
        <w:pStyle w:val="Heading2"/>
      </w:pPr>
      <w:r>
        <w:t xml:space="preserve">Professional Summary</w:t>
      </w:r>
    </w:p>
    <w:p>
      <w:pPr>
        <w:pStyle w:val="FirstParagraph"/>
      </w:pPr>
      <w:r>
        <w:t xml:space="preserve">As a highly qualified Economist with over 10 years of experience in Mexico City, I specialize in analyzing macroeconomic trends, designing data-driven policy solutions, and providing strategic insights for both public and private sectors. My work has focused on addressing economic challenges specific to Mexico City's unique urban dynamics, including inflation control, labor market development, and sustainable growth initiatives. With a strong academic background from the Universidad Nacional Autónoma de México (UNAM) and hands-on experience in leading economic research projects across the region, I am committed to leveraging my expertise to support Mexico City's economic resilience and innovation.</w:t>
      </w:r>
    </w:p>
    <w:bookmarkEnd w:id="20"/>
    <w:bookmarkStart w:id="24" w:name="work-experience"/>
    <w:p>
      <w:pPr>
        <w:pStyle w:val="Heading2"/>
      </w:pPr>
      <w:r>
        <w:t xml:space="preserve">Work Experience</w:t>
      </w:r>
    </w:p>
    <w:bookmarkStart w:id="21" w:name="senior-economist"/>
    <w:p>
      <w:pPr>
        <w:pStyle w:val="Heading3"/>
      </w:pPr>
      <w:r>
        <w:t xml:space="preserve">Senior Economist</w:t>
      </w:r>
    </w:p>
    <w:p>
      <w:pPr>
        <w:pStyle w:val="FirstParagraph"/>
      </w:pPr>
      <w:r>
        <w:rPr>
          <w:bCs/>
          <w:b/>
        </w:rPr>
        <w:t xml:space="preserve">Centro de Estudios Económicos de México (CEEM)</w:t>
      </w:r>
      <w:r>
        <w:t xml:space="preserve"> </w:t>
      </w:r>
      <w:r>
        <w:t xml:space="preserve">| Mexico City, Mexico | 2018 – Present</w:t>
      </w:r>
    </w:p>
    <w:p>
      <w:pPr>
        <w:numPr>
          <w:ilvl w:val="0"/>
          <w:numId w:val="1001"/>
        </w:numPr>
        <w:pStyle w:val="Compact"/>
      </w:pPr>
      <w:r>
        <w:t xml:space="preserve">Conducted in-depth economic analyses of Mexico City's GDP growth, identifying key drivers such as trade policies and urban infrastructure investments.</w:t>
      </w:r>
    </w:p>
    <w:p>
      <w:pPr>
        <w:numPr>
          <w:ilvl w:val="0"/>
          <w:numId w:val="1001"/>
        </w:numPr>
        <w:pStyle w:val="Compact"/>
      </w:pPr>
      <w:r>
        <w:t xml:space="preserve">Developed predictive models to forecast inflation rates and their impact on household purchasing power in high-density urban areas like Mexico City.</w:t>
      </w:r>
    </w:p>
    <w:p>
      <w:pPr>
        <w:numPr>
          <w:ilvl w:val="0"/>
          <w:numId w:val="1001"/>
        </w:numPr>
        <w:pStyle w:val="Compact"/>
      </w:pPr>
      <w:r>
        <w:t xml:space="preserve">Collaborated with municipal authorities to design fiscal policies aimed at reducing income inequality in neighborhoods such as Tlalpan and Coyoacán.</w:t>
      </w:r>
    </w:p>
    <w:p>
      <w:pPr>
        <w:numPr>
          <w:ilvl w:val="0"/>
          <w:numId w:val="1001"/>
        </w:numPr>
        <w:pStyle w:val="Compact"/>
      </w:pPr>
      <w:r>
        <w:t xml:space="preserve">Published reports on the economic implications of transportation projects (e.g., Metro Line 12) for regional development in Mexico City.</w:t>
      </w:r>
    </w:p>
    <w:p>
      <w:pPr>
        <w:numPr>
          <w:ilvl w:val="0"/>
          <w:numId w:val="1001"/>
        </w:numPr>
        <w:pStyle w:val="Compact"/>
      </w:pPr>
      <w:r>
        <w:t xml:space="preserve">Provided expert testimony to the Mexico City Legislative Assembly on labor market reforms to support small and medium enterprises (SMEs).</w:t>
      </w:r>
    </w:p>
    <w:bookmarkEnd w:id="21"/>
    <w:bookmarkStart w:id="22" w:name="economic-analyst"/>
    <w:p>
      <w:pPr>
        <w:pStyle w:val="Heading3"/>
      </w:pPr>
      <w:r>
        <w:t xml:space="preserve">Economic Analyst</w:t>
      </w:r>
    </w:p>
    <w:p>
      <w:pPr>
        <w:pStyle w:val="FirstParagraph"/>
      </w:pPr>
      <w:r>
        <w:rPr>
          <w:bCs/>
          <w:b/>
        </w:rPr>
        <w:t xml:space="preserve">Consulting Group for Sustainable Development (CGSD)</w:t>
      </w:r>
      <w:r>
        <w:t xml:space="preserve"> </w:t>
      </w:r>
      <w:r>
        <w:t xml:space="preserve">| Mexico City, Mexico | 2015 – 2018</w:t>
      </w:r>
    </w:p>
    <w:p>
      <w:pPr>
        <w:numPr>
          <w:ilvl w:val="0"/>
          <w:numId w:val="1002"/>
        </w:numPr>
        <w:pStyle w:val="Compact"/>
      </w:pPr>
      <w:r>
        <w:t xml:space="preserve">Supported private sector clients in optimizing investment strategies by analyzing economic indicators specific to Mexico City's real estate and tech industries.</w:t>
      </w:r>
    </w:p>
    <w:p>
      <w:pPr>
        <w:numPr>
          <w:ilvl w:val="0"/>
          <w:numId w:val="1002"/>
        </w:numPr>
        <w:pStyle w:val="Compact"/>
      </w:pPr>
      <w:r>
        <w:t xml:space="preserve">Assisted in the development of a regional economic dashboard to monitor key metrics such as unemployment rates and GDP per capita for the Federal District.</w:t>
      </w:r>
    </w:p>
    <w:p>
      <w:pPr>
        <w:numPr>
          <w:ilvl w:val="0"/>
          <w:numId w:val="1002"/>
        </w:numPr>
        <w:pStyle w:val="Compact"/>
      </w:pPr>
      <w:r>
        <w:t xml:space="preserve">Conducted comparative studies on urban economies, highlighting best practices from Mexico City’s successful tourism sector to inform policy decisions.</w:t>
      </w:r>
    </w:p>
    <w:p>
      <w:pPr>
        <w:numPr>
          <w:ilvl w:val="0"/>
          <w:numId w:val="1002"/>
        </w:numPr>
        <w:pStyle w:val="Compact"/>
      </w:pPr>
      <w:r>
        <w:t xml:space="preserve">Managed data collection and statistical analysis for projects funded by the World Bank, focusing on poverty alleviation programs in marginalized areas of Mexico City.</w:t>
      </w:r>
    </w:p>
    <w:bookmarkEnd w:id="22"/>
    <w:bookmarkStart w:id="23" w:name="research-fellow"/>
    <w:p>
      <w:pPr>
        <w:pStyle w:val="Heading3"/>
      </w:pPr>
      <w:r>
        <w:t xml:space="preserve">Research Fellow</w:t>
      </w:r>
    </w:p>
    <w:p>
      <w:pPr>
        <w:pStyle w:val="FirstParagraph"/>
      </w:pPr>
      <w:r>
        <w:rPr>
          <w:bCs/>
          <w:b/>
        </w:rPr>
        <w:t xml:space="preserve">Instituto Mexicano para la Competitividad (IMCO)</w:t>
      </w:r>
      <w:r>
        <w:t xml:space="preserve"> </w:t>
      </w:r>
      <w:r>
        <w:t xml:space="preserve">| Mexico City, Mexico | 2012 – 2015</w:t>
      </w:r>
    </w:p>
    <w:p>
      <w:pPr>
        <w:numPr>
          <w:ilvl w:val="0"/>
          <w:numId w:val="1003"/>
        </w:numPr>
        <w:pStyle w:val="Compact"/>
      </w:pPr>
      <w:r>
        <w:t xml:space="preserve">Contributed to national economic policy discussions by analyzing the impact of federal subsidies on local economies in Mexico City.</w:t>
      </w:r>
    </w:p>
    <w:p>
      <w:pPr>
        <w:numPr>
          <w:ilvl w:val="0"/>
          <w:numId w:val="1003"/>
        </w:numPr>
        <w:pStyle w:val="Compact"/>
      </w:pPr>
      <w:r>
        <w:t xml:space="preserve">Published a study on the relationship between education investment and labor productivity in urban centers, emphasizing Mexico City’s role as an economic hub.</w:t>
      </w:r>
    </w:p>
    <w:p>
      <w:pPr>
        <w:numPr>
          <w:ilvl w:val="0"/>
          <w:numId w:val="1003"/>
        </w:numPr>
        <w:pStyle w:val="Compact"/>
      </w:pPr>
      <w:r>
        <w:t xml:space="preserve">Collaborated with international researchers to evaluate the effectiveness of Mexico’s trade agreements on regional economic growth.</w:t>
      </w:r>
    </w:p>
    <w:bookmarkEnd w:id="23"/>
    <w:bookmarkEnd w:id="24"/>
    <w:bookmarkStart w:id="28" w:name="education"/>
    <w:p>
      <w:pPr>
        <w:pStyle w:val="Heading2"/>
      </w:pPr>
      <w:r>
        <w:t xml:space="preserve">Education</w:t>
      </w:r>
    </w:p>
    <w:bookmarkStart w:id="25" w:name="doctor-of-philosophy-phd-in-economics"/>
    <w:p>
      <w:pPr>
        <w:pStyle w:val="Heading3"/>
      </w:pPr>
      <w:r>
        <w:t xml:space="preserve">Doctor of Philosophy (PhD) in Economics</w:t>
      </w:r>
    </w:p>
    <w:p>
      <w:pPr>
        <w:pStyle w:val="FirstParagraph"/>
      </w:pPr>
      <w:r>
        <w:rPr>
          <w:bCs/>
          <w:b/>
        </w:rPr>
        <w:t xml:space="preserve">Universidad Nacional Autónoma de México (UNAM)</w:t>
      </w:r>
      <w:r>
        <w:t xml:space="preserve"> </w:t>
      </w:r>
      <w:r>
        <w:t xml:space="preserve">| Mexico City, Mexico | 2010 – 2014</w:t>
      </w:r>
    </w:p>
    <w:p>
      <w:pPr>
        <w:numPr>
          <w:ilvl w:val="0"/>
          <w:numId w:val="1004"/>
        </w:numPr>
        <w:pStyle w:val="Compact"/>
      </w:pPr>
      <w:r>
        <w:t xml:space="preserve">Dissertation: "Economic Diversification Strategies for Megacities: A Case Study of Mexico City."</w:t>
      </w:r>
    </w:p>
    <w:p>
      <w:pPr>
        <w:numPr>
          <w:ilvl w:val="0"/>
          <w:numId w:val="1004"/>
        </w:numPr>
        <w:pStyle w:val="Compact"/>
      </w:pPr>
      <w:r>
        <w:t xml:space="preserve">Focus areas: Urban economics, labor market dynamics, and public policy evaluation.</w:t>
      </w:r>
    </w:p>
    <w:bookmarkEnd w:id="25"/>
    <w:bookmarkStart w:id="26" w:name="master-of-arts-in-economics"/>
    <w:p>
      <w:pPr>
        <w:pStyle w:val="Heading3"/>
      </w:pPr>
      <w:r>
        <w:t xml:space="preserve">Master of Arts in Economics</w:t>
      </w:r>
    </w:p>
    <w:p>
      <w:pPr>
        <w:pStyle w:val="FirstParagraph"/>
      </w:pPr>
      <w:r>
        <w:rPr>
          <w:bCs/>
          <w:b/>
        </w:rPr>
        <w:t xml:space="preserve">Escuela Superior de Economía, Universidad Nacional Autónoma de México</w:t>
      </w:r>
      <w:r>
        <w:t xml:space="preserve"> </w:t>
      </w:r>
      <w:r>
        <w:t xml:space="preserve">| Mexico City, Mexico | 2008 – 2010</w:t>
      </w:r>
    </w:p>
    <w:bookmarkEnd w:id="26"/>
    <w:bookmarkStart w:id="27" w:name="bachelor-of-science-in-economics"/>
    <w:p>
      <w:pPr>
        <w:pStyle w:val="Heading3"/>
      </w:pPr>
      <w:r>
        <w:t xml:space="preserve">Bachelor of Science in Economics</w:t>
      </w:r>
    </w:p>
    <w:p>
      <w:pPr>
        <w:pStyle w:val="FirstParagraph"/>
      </w:pPr>
      <w:r>
        <w:rPr>
          <w:bCs/>
          <w:b/>
        </w:rPr>
        <w:t xml:space="preserve">Universidad Autónoma Metropolitana (UAM)</w:t>
      </w:r>
      <w:r>
        <w:t xml:space="preserve"> </w:t>
      </w:r>
      <w:r>
        <w:t xml:space="preserve">| Mexico City, Mexico | 2004 – 2008</w:t>
      </w:r>
    </w:p>
    <w:bookmarkEnd w:id="27"/>
    <w:bookmarkEnd w:id="28"/>
    <w:bookmarkStart w:id="29" w:name="skills-certifications"/>
    <w:p>
      <w:pPr>
        <w:pStyle w:val="Heading2"/>
      </w:pPr>
      <w:r>
        <w:t xml:space="preserve">Skills &amp; Certifications</w:t>
      </w:r>
    </w:p>
    <w:p>
      <w:pPr>
        <w:numPr>
          <w:ilvl w:val="0"/>
          <w:numId w:val="1005"/>
        </w:numPr>
        <w:pStyle w:val="Compact"/>
      </w:pPr>
      <w:r>
        <w:rPr>
          <w:bCs/>
          <w:b/>
        </w:rPr>
        <w:t xml:space="preserve">Technical Skills:</w:t>
      </w:r>
      <w:r>
        <w:t xml:space="preserve"> </w:t>
      </w:r>
      <w:r>
        <w:t xml:space="preserve">Advanced proficiency in Stata, R, and Excel for economic modeling and data analysis. Experience with GIS tools for spatial economic analysis in Mexico City.</w:t>
      </w:r>
    </w:p>
    <w:p>
      <w:pPr>
        <w:numPr>
          <w:ilvl w:val="0"/>
          <w:numId w:val="1005"/>
        </w:numPr>
        <w:pStyle w:val="Compact"/>
      </w:pPr>
      <w:r>
        <w:rPr>
          <w:bCs/>
          <w:b/>
        </w:rPr>
        <w:t xml:space="preserve">Languages:</w:t>
      </w:r>
      <w:r>
        <w:t xml:space="preserve"> </w:t>
      </w:r>
      <w:r>
        <w:t xml:space="preserve">Fluent in Spanish (native) and English (proficient). Basic knowledge of French.</w:t>
      </w:r>
    </w:p>
    <w:p>
      <w:pPr>
        <w:numPr>
          <w:ilvl w:val="0"/>
          <w:numId w:val="1005"/>
        </w:numPr>
        <w:pStyle w:val="Compact"/>
      </w:pPr>
      <w:r>
        <w:rPr>
          <w:bCs/>
          <w:b/>
        </w:rPr>
        <w:t xml:space="preserve">Certifications:</w:t>
      </w:r>
      <w:r>
        <w:t xml:space="preserve"> </w:t>
      </w:r>
      <w:r>
        <w:t xml:space="preserve">Certified Economic Analyst (CEA), International Monetary Fund (IMF) Advanced Course on Macroeconomic Policy, and Mexico City Urban Development Workshop.</w:t>
      </w:r>
    </w:p>
    <w:p>
      <w:pPr>
        <w:numPr>
          <w:ilvl w:val="0"/>
          <w:numId w:val="1005"/>
        </w:numPr>
        <w:pStyle w:val="Compact"/>
      </w:pPr>
      <w:r>
        <w:rPr>
          <w:bCs/>
          <w:b/>
        </w:rPr>
        <w:t xml:space="preserve">Policy Expertise:</w:t>
      </w:r>
      <w:r>
        <w:t xml:space="preserve"> </w:t>
      </w:r>
      <w:r>
        <w:t xml:space="preserve">Specialized in designing fiscal policies for metropolitan regions, with a focus on Mexico City’s economic challenges and opportunities.</w:t>
      </w:r>
    </w:p>
    <w:bookmarkEnd w:id="29"/>
    <w:bookmarkStart w:id="32" w:name="projects-research-contributions"/>
    <w:p>
      <w:pPr>
        <w:pStyle w:val="Heading2"/>
      </w:pPr>
      <w:r>
        <w:t xml:space="preserve">Projects &amp; Research Contributions</w:t>
      </w:r>
    </w:p>
    <w:bookmarkStart w:id="30" w:name="X20fab544aa7b427635f09a657508e310a7b1622"/>
    <w:p>
      <w:pPr>
        <w:pStyle w:val="Heading3"/>
      </w:pPr>
      <w:r>
        <w:t xml:space="preserve">Economic Impact Assessment of Metro Line 12</w:t>
      </w:r>
    </w:p>
    <w:p>
      <w:pPr>
        <w:pStyle w:val="FirstParagraph"/>
      </w:pPr>
      <w:r>
        <w:rPr>
          <w:bCs/>
          <w:b/>
        </w:rPr>
        <w:t xml:space="preserve">Centro de Estudios Económicos de México (CEEM)</w:t>
      </w:r>
      <w:r>
        <w:t xml:space="preserve"> </w:t>
      </w:r>
      <w:r>
        <w:t xml:space="preserve">| 2021 – 2023</w:t>
      </w:r>
    </w:p>
    <w:p>
      <w:pPr>
        <w:numPr>
          <w:ilvl w:val="0"/>
          <w:numId w:val="1006"/>
        </w:numPr>
        <w:pStyle w:val="Compact"/>
      </w:pPr>
      <w:r>
        <w:t xml:space="preserve">Evaluated the long-term economic benefits of Mexico City’s Metro Line 12, including reduced commuting times and increased property values in surrounding neighborhoods.</w:t>
      </w:r>
    </w:p>
    <w:p>
      <w:pPr>
        <w:numPr>
          <w:ilvl w:val="0"/>
          <w:numId w:val="1006"/>
        </w:numPr>
        <w:pStyle w:val="Compact"/>
      </w:pPr>
      <w:r>
        <w:t xml:space="preserve">Collaborated with urban planners to integrate economic data into infrastructure development strategies for sustainable growth.</w:t>
      </w:r>
    </w:p>
    <w:bookmarkEnd w:id="30"/>
    <w:bookmarkStart w:id="31" w:name="urban-poverty-alleviation-program"/>
    <w:p>
      <w:pPr>
        <w:pStyle w:val="Heading3"/>
      </w:pPr>
      <w:r>
        <w:t xml:space="preserve">Urban Poverty Alleviation Program</w:t>
      </w:r>
    </w:p>
    <w:p>
      <w:pPr>
        <w:pStyle w:val="FirstParagraph"/>
      </w:pPr>
      <w:r>
        <w:rPr>
          <w:bCs/>
          <w:b/>
        </w:rPr>
        <w:t xml:space="preserve">World Bank - Mexico City Initiative</w:t>
      </w:r>
      <w:r>
        <w:t xml:space="preserve"> </w:t>
      </w:r>
      <w:r>
        <w:t xml:space="preserve">| 2019 – 2021</w:t>
      </w:r>
    </w:p>
    <w:p>
      <w:pPr>
        <w:numPr>
          <w:ilvl w:val="0"/>
          <w:numId w:val="1007"/>
        </w:numPr>
        <w:pStyle w:val="Compact"/>
      </w:pPr>
      <w:r>
        <w:t xml:space="preserve">Designed a data-driven framework to identify high-poverty zones in Mexico City and recommend targeted interventions for job creation and education access.</w:t>
      </w:r>
    </w:p>
    <w:p>
      <w:pPr>
        <w:numPr>
          <w:ilvl w:val="0"/>
          <w:numId w:val="1007"/>
        </w:numPr>
        <w:pStyle w:val="Compact"/>
      </w:pPr>
      <w:r>
        <w:t xml:space="preserve">Published a report highlighting the role of microfinance programs in empowering informal sector workers in areas like Iztapalapa.</w:t>
      </w:r>
    </w:p>
    <w:bookmarkEnd w:id="31"/>
    <w:bookmarkEnd w:id="32"/>
    <w:bookmarkStart w:id="33" w:name="publications-presentations"/>
    <w:p>
      <w:pPr>
        <w:pStyle w:val="Heading2"/>
      </w:pPr>
      <w:r>
        <w:t xml:space="preserve">Publications &amp; Presentations</w:t>
      </w:r>
    </w:p>
    <w:p>
      <w:pPr>
        <w:numPr>
          <w:ilvl w:val="0"/>
          <w:numId w:val="1008"/>
        </w:numPr>
        <w:pStyle w:val="Compact"/>
      </w:pPr>
      <w:r>
        <w:t xml:space="preserve">"Mexico City’s Economic Resilience: Lessons from the 2020 Pandemic" – Journal of Urban Economics, 2021.</w:t>
      </w:r>
    </w:p>
    <w:p>
      <w:pPr>
        <w:numPr>
          <w:ilvl w:val="0"/>
          <w:numId w:val="1008"/>
        </w:numPr>
        <w:pStyle w:val="Compact"/>
      </w:pPr>
      <w:r>
        <w:t xml:space="preserve">Panel Discussion on "Economic Policy for Sustainable Growth in Megacities" – Mexico City Economic Forum, 2023.</w:t>
      </w:r>
    </w:p>
    <w:p>
      <w:pPr>
        <w:numPr>
          <w:ilvl w:val="0"/>
          <w:numId w:val="1008"/>
        </w:numPr>
        <w:pStyle w:val="Compact"/>
      </w:pPr>
      <w:r>
        <w:t xml:space="preserve">"Labor Market Trends in Mexico City: A 10-Year Analysis" – presented at the Latin American Economic Association Conference, 2022.</w:t>
      </w:r>
    </w:p>
    <w:bookmarkEnd w:id="33"/>
    <w:bookmarkStart w:id="34" w:name="references"/>
    <w:p>
      <w:pPr>
        <w:pStyle w:val="Heading2"/>
      </w:pPr>
      <w:r>
        <w:t xml:space="preserve">References</w:t>
      </w:r>
    </w:p>
    <w:p>
      <w:pPr>
        <w:pStyle w:val="FirstParagraph"/>
      </w:pPr>
      <w:r>
        <w:t xml:space="preserve">Available upon request. Professional references include former colleagues from the Mexico City government, academic advisors at UNAM, and clients from consulting firms in the region.</w:t>
      </w:r>
    </w:p>
    <w:p>
      <w:pPr>
        <w:pStyle w:val="BodyText"/>
      </w:pPr>
      <w:r>
        <w:t xml:space="preserve">This resume is tailored for an Economist in Mexico Mexico City, emphasizing regional expertise and economic insights relevant to the city’s dynamic market.</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Economist Resume - Mexico Mexico City</dc:title>
  <dc:creator/>
  <dc:language>en</dc:language>
  <cp:keywords/>
  <dcterms:created xsi:type="dcterms:W3CDTF">2026-07-24T05:49:53Z</dcterms:created>
  <dcterms:modified xsi:type="dcterms:W3CDTF">2026-07-24T05:49:53Z</dcterms:modified>
</cp:coreProperties>
</file>

<file path=docProps/custom.xml><?xml version="1.0" encoding="utf-8"?>
<Properties xmlns="http://schemas.openxmlformats.org/officeDocument/2006/custom-properties" xmlns:vt="http://schemas.openxmlformats.org/officeDocument/2006/docPropsVTypes"/>
</file>