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Economist</w:t>
      </w:r>
      <w:r>
        <w:t xml:space="preserve"> </w:t>
      </w:r>
      <w:r>
        <w:t xml:space="preserve">in</w:t>
      </w:r>
      <w:r>
        <w:t xml:space="preserve"> </w:t>
      </w:r>
      <w:r>
        <w:t xml:space="preserve">Myanmar</w:t>
      </w:r>
      <w:r>
        <w:t xml:space="preserve"> </w:t>
      </w:r>
      <w:r>
        <w:t xml:space="preserve">Yangon</w:t>
      </w:r>
    </w:p>
    <w:bookmarkStart w:id="39" w:name="resume"/>
    <w:p>
      <w:pPr>
        <w:pStyle w:val="Heading1"/>
      </w:pPr>
      <w:r>
        <w:rPr>
          <w:bCs/>
          <w:b/>
        </w:rPr>
        <w:t xml:space="preserve">Resume</w:t>
      </w:r>
    </w:p>
    <w:p>
      <w:pPr>
        <w:pStyle w:val="FirstParagraph"/>
      </w:pPr>
      <w:r>
        <w:rPr>
          <w:bCs/>
          <w:b/>
        </w:rPr>
        <w:t xml:space="preserve">Name:</w:t>
      </w:r>
      <w:r>
        <w:t xml:space="preserve"> </w:t>
      </w:r>
      <w:r>
        <w:t xml:space="preserve">Aung Kyaw Htun</w:t>
      </w:r>
      <w:r>
        <w:br/>
      </w:r>
      <w:r>
        <w:rPr>
          <w:bCs/>
          <w:b/>
        </w:rPr>
        <w:t xml:space="preserve">Email:</w:t>
      </w:r>
      <w:r>
        <w:t xml:space="preserve"> </w:t>
      </w:r>
      <w:r>
        <w:t xml:space="preserve">aung.kyawhtun@example.com</w:t>
      </w:r>
      <w:r>
        <w:br/>
      </w:r>
      <w:r>
        <w:rPr>
          <w:bCs/>
          <w:b/>
        </w:rPr>
        <w:t xml:space="preserve">Phone:</w:t>
      </w:r>
      <w:r>
        <w:t xml:space="preserve"> </w:t>
      </w:r>
      <w:r>
        <w:t xml:space="preserve">+95 9 7890 1234</w:t>
      </w:r>
      <w:r>
        <w:br/>
      </w:r>
      <w:r>
        <w:rPr>
          <w:bCs/>
          <w:b/>
        </w:rPr>
        <w:t xml:space="preserve">Location:</w:t>
      </w:r>
      <w:r>
        <w:t xml:space="preserve"> </w:t>
      </w:r>
      <w:r>
        <w:t xml:space="preserve">Yangon, Myanmar</w:t>
      </w:r>
    </w:p>
    <w:bookmarkStart w:id="20" w:name="economist-in-myanmar-yangon"/>
    <w:p>
      <w:pPr>
        <w:pStyle w:val="Heading2"/>
      </w:pPr>
      <w:r>
        <w:rPr>
          <w:bCs/>
          <w:b/>
        </w:rPr>
        <w:t xml:space="preserve">Economist in Myanmar Yangon</w:t>
      </w:r>
    </w:p>
    <w:p>
      <w:pPr>
        <w:pStyle w:val="FirstParagraph"/>
      </w:pPr>
      <w:r>
        <w:t xml:space="preserve">A dedicated and analytical Economist with a strong focus on economic development, policy analysis, and market research in the dynamic context of **Myanmar Yangon**. Proficient in leveraging economic theories and data-driven insights to support sustainable growth, poverty reduction, and strategic decision-making for both public and private sectors. Committed to contributing expertise to the evolving economic landscape of Myanmar.</w:t>
      </w:r>
    </w:p>
    <w:bookmarkEnd w:id="20"/>
    <w:bookmarkStart w:id="21" w:name="professional-summary"/>
    <w:p>
      <w:pPr>
        <w:pStyle w:val="Heading2"/>
      </w:pPr>
      <w:r>
        <w:t xml:space="preserve">Professional Summary</w:t>
      </w:r>
    </w:p>
    <w:p>
      <w:pPr>
        <w:pStyle w:val="FirstParagraph"/>
      </w:pPr>
      <w:r>
        <w:t xml:space="preserve">As an experienced Economist based in **Myanmar Yangon**, I specialize in analyzing macroeconomic trends, designing policy frameworks, and conducting impact assessments for local and international stakeholders. My work bridges global economic principles with the unique challenges and opportunities of Myanmar's economy. With a deep understanding of regional dynamics, I aim to foster equitable growth through informed economic strategies tailored to **Yangon**’s socio-economic needs.</w:t>
      </w:r>
    </w:p>
    <w:bookmarkEnd w:id="21"/>
    <w:bookmarkStart w:id="25" w:name="work-experience"/>
    <w:p>
      <w:pPr>
        <w:pStyle w:val="Heading2"/>
      </w:pPr>
      <w:r>
        <w:t xml:space="preserve">Work Experience</w:t>
      </w:r>
    </w:p>
    <w:bookmarkStart w:id="22" w:name="economic-analyst"/>
    <w:p>
      <w:pPr>
        <w:pStyle w:val="Heading3"/>
      </w:pPr>
      <w:r>
        <w:t xml:space="preserve">Economic Analyst</w:t>
      </w:r>
    </w:p>
    <w:p>
      <w:pPr>
        <w:pStyle w:val="FirstParagraph"/>
      </w:pPr>
      <w:r>
        <w:rPr>
          <w:bCs/>
          <w:b/>
        </w:rPr>
        <w:t xml:space="preserve">Myanmar Institute for Economic Research (MIER)</w:t>
      </w:r>
      <w:r>
        <w:t xml:space="preserve">, Yangon, Myanmar</w:t>
      </w:r>
      <w:r>
        <w:br/>
      </w:r>
      <w:r>
        <w:rPr>
          <w:iCs/>
          <w:i/>
        </w:rPr>
        <w:t xml:space="preserve">January 2018 – Present</w:t>
      </w:r>
    </w:p>
    <w:p>
      <w:pPr>
        <w:numPr>
          <w:ilvl w:val="0"/>
          <w:numId w:val="1001"/>
        </w:numPr>
        <w:pStyle w:val="Compact"/>
      </w:pPr>
      <w:r>
        <w:t xml:space="preserve">Conducted in-depth analyses of Myanmar’s GDP growth, inflation rates, and trade balances to support national economic planning.</w:t>
      </w:r>
    </w:p>
    <w:p>
      <w:pPr>
        <w:numPr>
          <w:ilvl w:val="0"/>
          <w:numId w:val="1001"/>
        </w:numPr>
        <w:pStyle w:val="Compact"/>
      </w:pPr>
      <w:r>
        <w:t xml:space="preserve">Collaborated with government agencies in **Yangon** to design policies addressing unemployment and small business development.</w:t>
      </w:r>
    </w:p>
    <w:p>
      <w:pPr>
        <w:numPr>
          <w:ilvl w:val="0"/>
          <w:numId w:val="1001"/>
        </w:numPr>
        <w:pStyle w:val="Compact"/>
      </w:pPr>
      <w:r>
        <w:t xml:space="preserve">Published reports on the impact of ASEAN integration on Myanmar’s manufacturing sector, influencing regional trade strategies.</w:t>
      </w:r>
    </w:p>
    <w:p>
      <w:pPr>
        <w:numPr>
          <w:ilvl w:val="0"/>
          <w:numId w:val="1001"/>
        </w:numPr>
        <w:pStyle w:val="Compact"/>
      </w:pPr>
      <w:r>
        <w:t xml:space="preserve">Provided technical assistance for economic recovery programs post-2021 political changes, focusing on resilience in **Yangon**’s informal economy.</w:t>
      </w:r>
    </w:p>
    <w:bookmarkEnd w:id="22"/>
    <w:bookmarkStart w:id="23" w:name="freelance-economic-consultant"/>
    <w:p>
      <w:pPr>
        <w:pStyle w:val="Heading3"/>
      </w:pPr>
      <w:r>
        <w:t xml:space="preserve">Freelance Economic Consultant</w:t>
      </w:r>
    </w:p>
    <w:p>
      <w:pPr>
        <w:pStyle w:val="FirstParagraph"/>
      </w:pPr>
      <w:r>
        <w:rPr>
          <w:bCs/>
          <w:b/>
        </w:rPr>
        <w:t xml:space="preserve">Independent Contractor</w:t>
      </w:r>
      <w:r>
        <w:t xml:space="preserve">, Yangon, Myanmar</w:t>
      </w:r>
      <w:r>
        <w:br/>
      </w:r>
      <w:r>
        <w:rPr>
          <w:iCs/>
          <w:i/>
        </w:rPr>
        <w:t xml:space="preserve">June 2015 – December 2017</w:t>
      </w:r>
    </w:p>
    <w:p>
      <w:pPr>
        <w:numPr>
          <w:ilvl w:val="0"/>
          <w:numId w:val="1002"/>
        </w:numPr>
        <w:pStyle w:val="Compact"/>
      </w:pPr>
      <w:r>
        <w:t xml:space="preserve">Advised NGOs and private firms on market entry strategies in **Myanmar Yangon**, emphasizing sector-specific risks and opportunities.</w:t>
      </w:r>
    </w:p>
    <w:p>
      <w:pPr>
        <w:numPr>
          <w:ilvl w:val="0"/>
          <w:numId w:val="1002"/>
        </w:numPr>
        <w:pStyle w:val="Compact"/>
      </w:pPr>
      <w:r>
        <w:t xml:space="preserve">Developed cost-benefit analyses for infrastructure projects, including transportation and energy, to enhance investment attractiveness in the region.</w:t>
      </w:r>
    </w:p>
    <w:p>
      <w:pPr>
        <w:numPr>
          <w:ilvl w:val="0"/>
          <w:numId w:val="1002"/>
        </w:numPr>
        <w:pStyle w:val="Compact"/>
      </w:pPr>
      <w:r>
        <w:t xml:space="preserve">Conducted surveys on consumer behavior in **Yangon**’s urban centers to support business expansion plans for multinational corporations.</w:t>
      </w:r>
    </w:p>
    <w:bookmarkEnd w:id="23"/>
    <w:bookmarkStart w:id="24" w:name="economic-researcher"/>
    <w:p>
      <w:pPr>
        <w:pStyle w:val="Heading3"/>
      </w:pPr>
      <w:r>
        <w:t xml:space="preserve">Economic Researcher</w:t>
      </w:r>
    </w:p>
    <w:p>
      <w:pPr>
        <w:pStyle w:val="FirstParagraph"/>
      </w:pPr>
      <w:r>
        <w:rPr>
          <w:bCs/>
          <w:b/>
        </w:rPr>
        <w:t xml:space="preserve">Asian Development Bank (ADB) - Yangon Office</w:t>
      </w:r>
      <w:r>
        <w:t xml:space="preserve">, Myanmar</w:t>
      </w:r>
      <w:r>
        <w:br/>
      </w:r>
      <w:r>
        <w:rPr>
          <w:iCs/>
          <w:i/>
        </w:rPr>
        <w:t xml:space="preserve">July 2014 – May 2015</w:t>
      </w:r>
    </w:p>
    <w:p>
      <w:pPr>
        <w:numPr>
          <w:ilvl w:val="0"/>
          <w:numId w:val="1003"/>
        </w:numPr>
        <w:pStyle w:val="Compact"/>
      </w:pPr>
      <w:r>
        <w:t xml:space="preserve">Supported ADB projects focused on rural development and financial inclusion in **Yangon** and surrounding regions.</w:t>
      </w:r>
    </w:p>
    <w:p>
      <w:pPr>
        <w:numPr>
          <w:ilvl w:val="0"/>
          <w:numId w:val="1003"/>
        </w:numPr>
        <w:pStyle w:val="Compact"/>
      </w:pPr>
      <w:r>
        <w:t xml:space="preserve">Analyzed poverty indicators to inform targeted interventions for marginalized communities in **Myanmar Yangon**.</w:t>
      </w:r>
    </w:p>
    <w:p>
      <w:pPr>
        <w:numPr>
          <w:ilvl w:val="0"/>
          <w:numId w:val="1003"/>
        </w:numPr>
        <w:pStyle w:val="Compact"/>
      </w:pPr>
      <w:r>
        <w:t xml:space="preserve">Contributed to the preparation of the "ADB Economic Monitor for Southeast Asia," with a focus on Myanmar’s economic performance.</w:t>
      </w:r>
    </w:p>
    <w:bookmarkEnd w:id="24"/>
    <w:bookmarkEnd w:id="25"/>
    <w:bookmarkStart w:id="28" w:name="education"/>
    <w:p>
      <w:pPr>
        <w:pStyle w:val="Heading2"/>
      </w:pPr>
      <w:r>
        <w:t xml:space="preserve">Education</w:t>
      </w:r>
    </w:p>
    <w:bookmarkStart w:id="26" w:name="msc-in-economics"/>
    <w:p>
      <w:pPr>
        <w:pStyle w:val="Heading3"/>
      </w:pPr>
      <w:r>
        <w:t xml:space="preserve">MSc in Economics</w:t>
      </w:r>
    </w:p>
    <w:p>
      <w:pPr>
        <w:pStyle w:val="FirstParagraph"/>
      </w:pPr>
      <w:r>
        <w:rPr>
          <w:bCs/>
          <w:b/>
        </w:rPr>
        <w:t xml:space="preserve">University of London, UK</w:t>
      </w:r>
      <w:r>
        <w:br/>
      </w:r>
      <w:r>
        <w:rPr>
          <w:iCs/>
          <w:i/>
        </w:rPr>
        <w:t xml:space="preserve">Graduated: 2014</w:t>
      </w:r>
    </w:p>
    <w:p>
      <w:pPr>
        <w:pStyle w:val="BodyText"/>
      </w:pPr>
      <w:r>
        <w:t xml:space="preserve">Dissertation: "Economic Reforms and Inequality in Post-2011 Myanmar." Focused on the socio-economic impacts of liberalization policies in **Yangon** and other urban centers.</w:t>
      </w:r>
    </w:p>
    <w:bookmarkEnd w:id="26"/>
    <w:bookmarkStart w:id="27" w:name="bsc-in-economics"/>
    <w:p>
      <w:pPr>
        <w:pStyle w:val="Heading3"/>
      </w:pPr>
      <w:r>
        <w:t xml:space="preserve">BSc in Economics</w:t>
      </w:r>
    </w:p>
    <w:p>
      <w:pPr>
        <w:pStyle w:val="FirstParagraph"/>
      </w:pPr>
      <w:r>
        <w:rPr>
          <w:bCs/>
          <w:b/>
        </w:rPr>
        <w:t xml:space="preserve">University of Yangon, Myanmar</w:t>
      </w:r>
      <w:r>
        <w:br/>
      </w:r>
      <w:r>
        <w:rPr>
          <w:iCs/>
          <w:i/>
        </w:rPr>
        <w:t xml:space="preserve">Graduated: 2011</w:t>
      </w:r>
    </w:p>
    <w:p>
      <w:pPr>
        <w:pStyle w:val="BodyText"/>
      </w:pPr>
      <w:r>
        <w:t xml:space="preserve">Thesis: "The Role of Agriculture in Myanmar’s Economic Development." Explored the challenges and potential of rural economies in **Yangon**’s periphery.</w:t>
      </w:r>
    </w:p>
    <w:bookmarkEnd w:id="27"/>
    <w:bookmarkEnd w:id="28"/>
    <w:bookmarkStart w:id="29" w:name="skills"/>
    <w:p>
      <w:pPr>
        <w:pStyle w:val="Heading2"/>
      </w:pPr>
      <w:r>
        <w:t xml:space="preserve">Skills</w:t>
      </w:r>
    </w:p>
    <w:p>
      <w:pPr>
        <w:numPr>
          <w:ilvl w:val="0"/>
          <w:numId w:val="1004"/>
        </w:numPr>
        <w:pStyle w:val="Compact"/>
      </w:pPr>
      <w:r>
        <w:rPr>
          <w:bCs/>
          <w:b/>
        </w:rPr>
        <w:t xml:space="preserve">Data Analysis:</w:t>
      </w:r>
      <w:r>
        <w:t xml:space="preserve"> </w:t>
      </w:r>
      <w:r>
        <w:t xml:space="preserve">Proficient in Stata, SPSS, and Excel; experienced in interpreting economic datasets for policy recommendations.</w:t>
      </w:r>
    </w:p>
    <w:p>
      <w:pPr>
        <w:numPr>
          <w:ilvl w:val="0"/>
          <w:numId w:val="1004"/>
        </w:numPr>
        <w:pStyle w:val="Compact"/>
      </w:pPr>
      <w:r>
        <w:rPr>
          <w:bCs/>
          <w:b/>
        </w:rPr>
        <w:t xml:space="preserve">Policy Development:</w:t>
      </w:r>
      <w:r>
        <w:t xml:space="preserve"> </w:t>
      </w:r>
      <w:r>
        <w:t xml:space="preserve">Skilled in drafting reports and proposals that align with national development goals, particularly those targeting **Yangon**’s growth.</w:t>
      </w:r>
    </w:p>
    <w:p>
      <w:pPr>
        <w:numPr>
          <w:ilvl w:val="0"/>
          <w:numId w:val="1004"/>
        </w:numPr>
        <w:pStyle w:val="Compact"/>
      </w:pPr>
      <w:r>
        <w:rPr>
          <w:bCs/>
          <w:b/>
        </w:rPr>
        <w:t xml:space="preserve">Research &amp; Writing:</w:t>
      </w:r>
      <w:r>
        <w:t xml:space="preserve"> </w:t>
      </w:r>
      <w:r>
        <w:t xml:space="preserve">Published articles in local and international journals, including "Journal of Asian Economics" and "Myanmar Economic Review."</w:t>
      </w:r>
    </w:p>
    <w:p>
      <w:pPr>
        <w:numPr>
          <w:ilvl w:val="0"/>
          <w:numId w:val="1004"/>
        </w:numPr>
        <w:pStyle w:val="Compact"/>
      </w:pPr>
      <w:r>
        <w:rPr>
          <w:bCs/>
          <w:b/>
        </w:rPr>
        <w:t xml:space="preserve">Languages:</w:t>
      </w:r>
      <w:r>
        <w:t xml:space="preserve"> </w:t>
      </w:r>
      <w:r>
        <w:t xml:space="preserve">Fluent in English and Burmese; basic knowledge of Thai for regional collaboration.</w:t>
      </w:r>
    </w:p>
    <w:p>
      <w:pPr>
        <w:numPr>
          <w:ilvl w:val="0"/>
          <w:numId w:val="1004"/>
        </w:numPr>
        <w:pStyle w:val="Compact"/>
      </w:pPr>
      <w:r>
        <w:rPr>
          <w:bCs/>
          <w:b/>
        </w:rPr>
        <w:t xml:space="preserve">Stakeholder Engagement:</w:t>
      </w:r>
      <w:r>
        <w:t xml:space="preserve"> </w:t>
      </w:r>
      <w:r>
        <w:t xml:space="preserve">Adept at communicating complex economic concepts to diverse audiences, including policymakers in **Yangon**.</w:t>
      </w:r>
    </w:p>
    <w:bookmarkEnd w:id="29"/>
    <w:bookmarkStart w:id="30" w:name="certifications"/>
    <w:p>
      <w:pPr>
        <w:pStyle w:val="Heading2"/>
      </w:pPr>
      <w:r>
        <w:t xml:space="preserve">Certifications</w:t>
      </w:r>
    </w:p>
    <w:p>
      <w:pPr>
        <w:numPr>
          <w:ilvl w:val="0"/>
          <w:numId w:val="1005"/>
        </w:numPr>
        <w:pStyle w:val="Compact"/>
      </w:pPr>
      <w:r>
        <w:t xml:space="preserve">CFA Level II Candidate (Chartered Financial Analyst)</w:t>
      </w:r>
    </w:p>
    <w:p>
      <w:pPr>
        <w:numPr>
          <w:ilvl w:val="0"/>
          <w:numId w:val="1005"/>
        </w:numPr>
        <w:pStyle w:val="Compact"/>
      </w:pPr>
      <w:r>
        <w:t xml:space="preserve">Advanced Certificate in Economic Policy Analysis (London School of Economics)</w:t>
      </w:r>
    </w:p>
    <w:p>
      <w:pPr>
        <w:numPr>
          <w:ilvl w:val="0"/>
          <w:numId w:val="1005"/>
        </w:numPr>
        <w:pStyle w:val="Compact"/>
      </w:pPr>
      <w:r>
        <w:t xml:space="preserve">Microsoft Excel Advanced Certification</w:t>
      </w:r>
    </w:p>
    <w:bookmarkEnd w:id="30"/>
    <w:bookmarkStart w:id="34" w:name="projects-publications"/>
    <w:p>
      <w:pPr>
        <w:pStyle w:val="Heading2"/>
      </w:pPr>
      <w:r>
        <w:t xml:space="preserve">Projects &amp; Publications</w:t>
      </w:r>
    </w:p>
    <w:bookmarkStart w:id="31" w:name="Xf9dfc1e3b960f5fa5f32ed25dce659e8411837c"/>
    <w:p>
      <w:pPr>
        <w:pStyle w:val="Heading3"/>
      </w:pPr>
      <w:r>
        <w:t xml:space="preserve">"Economic Diversification in Yangon: Opportunities and Challenges"</w:t>
      </w:r>
    </w:p>
    <w:p>
      <w:pPr>
        <w:pStyle w:val="FirstParagraph"/>
      </w:pPr>
      <w:r>
        <w:rPr>
          <w:iCs/>
          <w:i/>
        </w:rPr>
        <w:t xml:space="preserve">Published in Myanmar Economic Review, 2020</w:t>
      </w:r>
      <w:r>
        <w:br/>
      </w:r>
      <w:r>
        <w:t xml:space="preserve">Analyzed the shift from traditional industries to tech and services sectors in **Yangon**, highlighting the need for infrastructure investment and skilled labor training.</w:t>
      </w:r>
    </w:p>
    <w:bookmarkEnd w:id="31"/>
    <w:bookmarkStart w:id="32" w:name="X092fb267a80481a65a44e5acbdd52f2bf83acf6"/>
    <w:p>
      <w:pPr>
        <w:pStyle w:val="Heading3"/>
      </w:pPr>
      <w:r>
        <w:t xml:space="preserve">Market Entry Strategy for Foreign Investors in Myanmar</w:t>
      </w:r>
    </w:p>
    <w:p>
      <w:pPr>
        <w:pStyle w:val="FirstParagraph"/>
      </w:pPr>
      <w:r>
        <w:rPr>
          <w:iCs/>
          <w:i/>
        </w:rPr>
        <w:t xml:space="preserve">Freelance Project, 2017</w:t>
      </w:r>
      <w:r>
        <w:br/>
      </w:r>
      <w:r>
        <w:t xml:space="preserve">Advised a European firm on navigating regulatory frameworks in **Yangon**’s manufacturing sector, leading to a successful partnership with local suppliers.</w:t>
      </w:r>
    </w:p>
    <w:bookmarkEnd w:id="32"/>
    <w:bookmarkStart w:id="33" w:name="Xd2901e34c71d8c0d6cdb98dbab3f98d6850e452"/>
    <w:p>
      <w:pPr>
        <w:pStyle w:val="Heading3"/>
      </w:pPr>
      <w:r>
        <w:t xml:space="preserve">"Poverty Reduction through Microfinance in Yangon"</w:t>
      </w:r>
    </w:p>
    <w:p>
      <w:pPr>
        <w:pStyle w:val="FirstParagraph"/>
      </w:pPr>
      <w:r>
        <w:rPr>
          <w:iCs/>
          <w:i/>
        </w:rPr>
        <w:t xml:space="preserve">ADB Research Report, 2015</w:t>
      </w:r>
      <w:r>
        <w:br/>
      </w:r>
      <w:r>
        <w:t xml:space="preserve">Evaluated the effectiveness of microfinance initiatives in **Yangon** and recommended scalable solutions for rural-urban economic integration.</w:t>
      </w:r>
    </w:p>
    <w:bookmarkEnd w:id="33"/>
    <w:bookmarkEnd w:id="34"/>
    <w:bookmarkStart w:id="35" w:name="awards-recognitions"/>
    <w:p>
      <w:pPr>
        <w:pStyle w:val="Heading2"/>
      </w:pPr>
      <w:r>
        <w:t xml:space="preserve">Awards &amp; Recognitions</w:t>
      </w:r>
    </w:p>
    <w:p>
      <w:pPr>
        <w:numPr>
          <w:ilvl w:val="0"/>
          <w:numId w:val="1006"/>
        </w:numPr>
        <w:pStyle w:val="Compact"/>
      </w:pPr>
      <w:r>
        <w:t xml:space="preserve">Outstanding Economic Researcher Award, MIER, 2019</w:t>
      </w:r>
    </w:p>
    <w:p>
      <w:pPr>
        <w:numPr>
          <w:ilvl w:val="0"/>
          <w:numId w:val="1006"/>
        </w:numPr>
        <w:pStyle w:val="Compact"/>
      </w:pPr>
      <w:r>
        <w:t xml:space="preserve">Top 10 Young Economists in Myanmar, 2018</w:t>
      </w:r>
    </w:p>
    <w:p>
      <w:pPr>
        <w:numPr>
          <w:ilvl w:val="0"/>
          <w:numId w:val="1006"/>
        </w:numPr>
        <w:pStyle w:val="Compact"/>
      </w:pPr>
      <w:r>
        <w:t xml:space="preserve">Best Presentation at ASEAN Economic Conference, Yangon, 2017</w:t>
      </w:r>
    </w:p>
    <w:bookmarkEnd w:id="35"/>
    <w:bookmarkStart w:id="36" w:name="professional-affiliations"/>
    <w:p>
      <w:pPr>
        <w:pStyle w:val="Heading2"/>
      </w:pPr>
      <w:r>
        <w:t xml:space="preserve">Professional Affiliations</w:t>
      </w:r>
    </w:p>
    <w:p>
      <w:pPr>
        <w:numPr>
          <w:ilvl w:val="0"/>
          <w:numId w:val="1007"/>
        </w:numPr>
        <w:pStyle w:val="Compact"/>
      </w:pPr>
      <w:r>
        <w:t xml:space="preserve">Member, Myanmar Economic Association (MEA)</w:t>
      </w:r>
    </w:p>
    <w:p>
      <w:pPr>
        <w:numPr>
          <w:ilvl w:val="0"/>
          <w:numId w:val="1007"/>
        </w:numPr>
        <w:pStyle w:val="Compact"/>
      </w:pPr>
      <w:r>
        <w:t xml:space="preserve">Member, Asian Development Bank’s Young Economists Forum</w:t>
      </w:r>
    </w:p>
    <w:p>
      <w:pPr>
        <w:numPr>
          <w:ilvl w:val="0"/>
          <w:numId w:val="1007"/>
        </w:numPr>
        <w:pStyle w:val="Compact"/>
      </w:pPr>
      <w:r>
        <w:t xml:space="preserve">Volunteer Researcher, Yangon University Economics Department</w:t>
      </w:r>
    </w:p>
    <w:bookmarkEnd w:id="36"/>
    <w:bookmarkStart w:id="37" w:name="additional-information"/>
    <w:p>
      <w:pPr>
        <w:pStyle w:val="Heading2"/>
      </w:pPr>
      <w:r>
        <w:t xml:space="preserve">Additional Information</w:t>
      </w:r>
    </w:p>
    <w:p>
      <w:pPr>
        <w:pStyle w:val="FirstParagraph"/>
      </w:pPr>
      <w:r>
        <w:rPr>
          <w:bCs/>
          <w:b/>
        </w:rPr>
        <w:t xml:space="preserve">Volunteer Work:</w:t>
      </w:r>
      <w:r>
        <w:t xml:space="preserve"> </w:t>
      </w:r>
      <w:r>
        <w:t xml:space="preserve">Provided free economic consultations to small businesses in **Yangon** during the 2020 pandemic, helping them adapt to market disruptions.</w:t>
      </w:r>
    </w:p>
    <w:p>
      <w:pPr>
        <w:pStyle w:val="BodyText"/>
      </w:pPr>
      <w:r>
        <w:rPr>
          <w:bCs/>
          <w:b/>
        </w:rPr>
        <w:t xml:space="preserve">Community Involvement:</w:t>
      </w:r>
      <w:r>
        <w:t xml:space="preserve"> </w:t>
      </w:r>
      <w:r>
        <w:t xml:space="preserve">Active participant in local workshops on financial literacy, focusing on **Myanmar Yangon**’s youth and women entrepreneurs.</w:t>
      </w:r>
    </w:p>
    <w:bookmarkEnd w:id="37"/>
    <w:bookmarkStart w:id="38" w:name="contact-information"/>
    <w:p>
      <w:pPr>
        <w:pStyle w:val="Heading2"/>
      </w:pPr>
      <w:r>
        <w:t xml:space="preserve">Contact Information</w:t>
      </w:r>
    </w:p>
    <w:p>
      <w:pPr>
        <w:pStyle w:val="FirstParagraph"/>
      </w:pPr>
      <w:r>
        <w:rPr>
          <w:bCs/>
          <w:b/>
        </w:rPr>
        <w:t xml:space="preserve">Email:</w:t>
      </w:r>
      <w:r>
        <w:t xml:space="preserve"> </w:t>
      </w:r>
      <w:r>
        <w:t xml:space="preserve">aung.kyawhtun@example.com</w:t>
      </w:r>
      <w:r>
        <w:br/>
      </w:r>
      <w:r>
        <w:rPr>
          <w:bCs/>
          <w:b/>
        </w:rPr>
        <w:t xml:space="preserve">Phone:</w:t>
      </w:r>
      <w:r>
        <w:t xml:space="preserve"> </w:t>
      </w:r>
      <w:r>
        <w:t xml:space="preserve">+95 9 7890 1234</w:t>
      </w:r>
      <w:r>
        <w:br/>
      </w:r>
      <w:r>
        <w:rPr>
          <w:bCs/>
          <w:b/>
        </w:rPr>
        <w:t xml:space="preserve">LinkedIn:</w:t>
      </w:r>
      <w:r>
        <w:t xml:space="preserve"> </w:t>
      </w:r>
      <w:r>
        <w:t xml:space="preserve">linkedin.com/in/aungkyawhtun</w:t>
      </w:r>
    </w:p>
    <w:p>
      <w:pPr>
        <w:pStyle w:val="BodyText"/>
      </w:pPr>
      <w:r>
        <w:t xml:space="preserve">This **Resume** reflects the expertise of an **Economist** deeply committed to advancing economic prosperity in **Myanmar Yangon**, combining academic rigor with practical insights to address real-world challenges.</w:t>
      </w:r>
    </w:p>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Economist in Myanmar Yangon</dc:title>
  <dc:creator/>
  <dc:language>en</dc:language>
  <cp:keywords/>
  <dcterms:created xsi:type="dcterms:W3CDTF">2026-07-23T01:36:19Z</dcterms:created>
  <dcterms:modified xsi:type="dcterms:W3CDTF">2026-07-23T01:36:19Z</dcterms:modified>
</cp:coreProperties>
</file>

<file path=docProps/custom.xml><?xml version="1.0" encoding="utf-8"?>
<Properties xmlns="http://schemas.openxmlformats.org/officeDocument/2006/custom-properties" xmlns:vt="http://schemas.openxmlformats.org/officeDocument/2006/docPropsVTypes"/>
</file>