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Auckland</w:t>
      </w:r>
    </w:p>
    <w:bookmarkStart w:id="37" w:name="resume"/>
    <w:p>
      <w:pPr>
        <w:pStyle w:val="Heading1"/>
      </w:pPr>
      <w:r>
        <w:rPr>
          <w:bCs/>
          <w:b/>
        </w:rPr>
        <w:t xml:space="preserve">Resume</w:t>
      </w:r>
    </w:p>
    <w:bookmarkStart w:id="20" w:name="jane-doe"/>
    <w:p>
      <w:pPr>
        <w:pStyle w:val="Heading2"/>
      </w:pPr>
      <w:r>
        <w:rPr>
          <w:bCs/>
          <w:b/>
        </w:rPr>
        <w:t xml:space="preserve">Jane Doe</w:t>
      </w:r>
    </w:p>
    <w:p>
      <w:pPr>
        <w:pStyle w:val="FirstParagraph"/>
      </w:pPr>
      <w:r>
        <w:t xml:space="preserve">Auckland, New Zealand | +64 9 123 4567 | j.doe@email.com | LinkedIn: linkedin.com/in/janedoe-economist</w:t>
      </w:r>
    </w:p>
    <w:bookmarkEnd w:id="20"/>
    <w:bookmarkStart w:id="21" w:name="professional-summary"/>
    <w:p>
      <w:pPr>
        <w:pStyle w:val="Heading2"/>
      </w:pPr>
      <w:r>
        <w:rPr>
          <w:bCs/>
          <w:b/>
        </w:rPr>
        <w:t xml:space="preserve">Professional Summary</w:t>
      </w:r>
    </w:p>
    <w:p>
      <w:pPr>
        <w:pStyle w:val="FirstParagraph"/>
      </w:pPr>
      <w:r>
        <w:t xml:space="preserve">A seasoned Economist with over a decade of expertise in analyzing macroeconomic trends, policy formulation, and regional economic development. Specializing in New Zealand’s dynamic market landscape, particularly the Auckland region, I leverage data-driven insights to support informed decision-making for governments, businesses, and research institutions. My work as an Economist focuses on addressing challenges such as housing affordability, labor market dynamics, and sustainable growth strategies tailored to New Zealand’s unique economic context. With a strong academic foundation and hands-on experience in Auckland’s evolving economy, I am committed to contributing to the prosperity of New Zealand through innovative economic analysis.</w:t>
      </w:r>
    </w:p>
    <w:bookmarkEnd w:id="21"/>
    <w:bookmarkStart w:id="25" w:name="professional-experience"/>
    <w:p>
      <w:pPr>
        <w:pStyle w:val="Heading2"/>
      </w:pPr>
      <w:r>
        <w:rPr>
          <w:bCs/>
          <w:b/>
        </w:rPr>
        <w:t xml:space="preserve">Professional Experience</w:t>
      </w:r>
    </w:p>
    <w:bookmarkStart w:id="22" w:name="economist"/>
    <w:p>
      <w:pPr>
        <w:pStyle w:val="Heading3"/>
      </w:pPr>
      <w:r>
        <w:rPr>
          <w:bCs/>
          <w:b/>
        </w:rPr>
        <w:t xml:space="preserve">Economist</w:t>
      </w:r>
    </w:p>
    <w:p>
      <w:pPr>
        <w:pStyle w:val="FirstParagraph"/>
      </w:pPr>
      <w:r>
        <w:rPr>
          <w:iCs/>
          <w:i/>
        </w:rPr>
        <w:t xml:space="preserve">Auckland Economic Research Institute (AERI)</w:t>
      </w:r>
      <w:r>
        <w:t xml:space="preserve"> </w:t>
      </w:r>
      <w:r>
        <w:t xml:space="preserve">| Auckland, New Zealand | January 2020 – Present</w:t>
      </w:r>
    </w:p>
    <w:p>
      <w:pPr>
        <w:numPr>
          <w:ilvl w:val="0"/>
          <w:numId w:val="1001"/>
        </w:numPr>
        <w:pStyle w:val="Compact"/>
      </w:pPr>
      <w:r>
        <w:t xml:space="preserve">Conducted in-depth analyses of Auckland’s regional economy, including GDP forecasting, employment trends, and sector-specific growth assessments.</w:t>
      </w:r>
    </w:p>
    <w:p>
      <w:pPr>
        <w:numPr>
          <w:ilvl w:val="0"/>
          <w:numId w:val="1001"/>
        </w:numPr>
        <w:pStyle w:val="Compact"/>
      </w:pPr>
      <w:r>
        <w:t xml:space="preserve">Collaborated with local government agencies to design economic development strategies aligned with New Zealand’s national priorities and Auckland’s strategic objectives.</w:t>
      </w:r>
    </w:p>
    <w:p>
      <w:pPr>
        <w:numPr>
          <w:ilvl w:val="0"/>
          <w:numId w:val="1001"/>
        </w:numPr>
        <w:pStyle w:val="Compact"/>
      </w:pPr>
      <w:r>
        <w:t xml:space="preserve">Published reports on housing market dynamics in New Zealand, focusing on the challenges of affordability and supply constraints in Auckland.</w:t>
      </w:r>
    </w:p>
    <w:p>
      <w:pPr>
        <w:numPr>
          <w:ilvl w:val="0"/>
          <w:numId w:val="1001"/>
        </w:numPr>
        <w:pStyle w:val="Compact"/>
      </w:pPr>
      <w:r>
        <w:t xml:space="preserve">Provided expert testimony to parliamentary committees on economic policy reforms impacting small businesses and rural communities across New Zealand.</w:t>
      </w:r>
    </w:p>
    <w:p>
      <w:pPr>
        <w:numPr>
          <w:ilvl w:val="0"/>
          <w:numId w:val="1001"/>
        </w:numPr>
        <w:pStyle w:val="Compact"/>
      </w:pPr>
      <w:r>
        <w:t xml:space="preserve">Developed interactive dashboards using Python and R to visualize economic indicators for stakeholders, enhancing transparency and decision-making processes.</w:t>
      </w:r>
    </w:p>
    <w:bookmarkEnd w:id="22"/>
    <w:bookmarkStart w:id="23" w:name="research-economist"/>
    <w:p>
      <w:pPr>
        <w:pStyle w:val="Heading3"/>
      </w:pPr>
      <w:r>
        <w:rPr>
          <w:bCs/>
          <w:b/>
        </w:rPr>
        <w:t xml:space="preserve">Research Economist</w:t>
      </w:r>
    </w:p>
    <w:p>
      <w:pPr>
        <w:pStyle w:val="FirstParagraph"/>
      </w:pPr>
      <w:r>
        <w:rPr>
          <w:iCs/>
          <w:i/>
        </w:rPr>
        <w:t xml:space="preserve">University of Auckland, School of Economics</w:t>
      </w:r>
      <w:r>
        <w:t xml:space="preserve"> </w:t>
      </w:r>
      <w:r>
        <w:t xml:space="preserve">| Auckland, New Zealand | June 2016 – December 2019</w:t>
      </w:r>
    </w:p>
    <w:p>
      <w:pPr>
        <w:numPr>
          <w:ilvl w:val="0"/>
          <w:numId w:val="1002"/>
        </w:numPr>
        <w:pStyle w:val="Compact"/>
      </w:pPr>
      <w:r>
        <w:t xml:space="preserve">Conducted original research on the impact of trade policies on New Zealand’s agricultural sector, with a focus on export markets in Asia.</w:t>
      </w:r>
    </w:p>
    <w:p>
      <w:pPr>
        <w:numPr>
          <w:ilvl w:val="0"/>
          <w:numId w:val="1002"/>
        </w:numPr>
        <w:pStyle w:val="Compact"/>
      </w:pPr>
      <w:r>
        <w:t xml:space="preserve">Co-authored peer-reviewed articles published in journals such as *New Zealand Economic Papers* and *Journal of Regional Studies*.</w:t>
      </w:r>
    </w:p>
    <w:p>
      <w:pPr>
        <w:numPr>
          <w:ilvl w:val="0"/>
          <w:numId w:val="1002"/>
        </w:numPr>
        <w:pStyle w:val="Compact"/>
      </w:pPr>
      <w:r>
        <w:t xml:space="preserve">Mentored graduate students in econometric modeling and data analysis, fostering a culture of analytical rigor within the department.</w:t>
      </w:r>
    </w:p>
    <w:p>
      <w:pPr>
        <w:numPr>
          <w:ilvl w:val="0"/>
          <w:numId w:val="1002"/>
        </w:numPr>
        <w:pStyle w:val="Compact"/>
      </w:pPr>
      <w:r>
        <w:t xml:space="preserve">Supported the university’s policy engagement initiatives by presenting findings to local councils and industry stakeholders in Auckland.</w:t>
      </w:r>
    </w:p>
    <w:bookmarkEnd w:id="23"/>
    <w:bookmarkStart w:id="24" w:name="economic-analyst"/>
    <w:p>
      <w:pPr>
        <w:pStyle w:val="Heading3"/>
      </w:pPr>
      <w:r>
        <w:rPr>
          <w:bCs/>
          <w:b/>
        </w:rPr>
        <w:t xml:space="preserve">Economic Analyst</w:t>
      </w:r>
    </w:p>
    <w:p>
      <w:pPr>
        <w:pStyle w:val="FirstParagraph"/>
      </w:pPr>
      <w:r>
        <w:rPr>
          <w:iCs/>
          <w:i/>
        </w:rPr>
        <w:t xml:space="preserve">NZ Business Research Group</w:t>
      </w:r>
      <w:r>
        <w:t xml:space="preserve"> </w:t>
      </w:r>
      <w:r>
        <w:t xml:space="preserve">| Auckland, New Zealand | March 2014 – May 2016</w:t>
      </w:r>
    </w:p>
    <w:p>
      <w:pPr>
        <w:numPr>
          <w:ilvl w:val="0"/>
          <w:numId w:val="1003"/>
        </w:numPr>
        <w:pStyle w:val="Compact"/>
      </w:pPr>
      <w:r>
        <w:t xml:space="preserve">Produced monthly economic outlook reports for a diverse client base, including financial institutions and non-profits in Auckland.</w:t>
      </w:r>
    </w:p>
    <w:p>
      <w:pPr>
        <w:numPr>
          <w:ilvl w:val="0"/>
          <w:numId w:val="1003"/>
        </w:numPr>
        <w:pStyle w:val="Compact"/>
      </w:pPr>
      <w:r>
        <w:t xml:space="preserve">Analyzed labor market trends to advise businesses on workforce planning and productivity improvements in New Zealand’s post-COVID-19 recovery.</w:t>
      </w:r>
    </w:p>
    <w:p>
      <w:pPr>
        <w:numPr>
          <w:ilvl w:val="0"/>
          <w:numId w:val="1003"/>
        </w:numPr>
        <w:pStyle w:val="Compact"/>
      </w:pPr>
      <w:r>
        <w:t xml:space="preserve">Collaborated with international partners to assess the economic impact of global events, such as trade agreements and climate change policies, on New Zealand’s economy.</w:t>
      </w:r>
    </w:p>
    <w:p>
      <w:pPr>
        <w:numPr>
          <w:ilvl w:val="0"/>
          <w:numId w:val="1003"/>
        </w:numPr>
        <w:pStyle w:val="Compact"/>
      </w:pPr>
      <w:r>
        <w:t xml:space="preserve">Contributed to the development of a regional economic resilience framework tailored for Auckland’s urban and rural communities.</w:t>
      </w:r>
    </w:p>
    <w:bookmarkEnd w:id="24"/>
    <w:bookmarkEnd w:id="25"/>
    <w:bookmarkStart w:id="29" w:name="education"/>
    <w:p>
      <w:pPr>
        <w:pStyle w:val="Heading2"/>
      </w:pPr>
      <w:r>
        <w:rPr>
          <w:bCs/>
          <w:b/>
        </w:rPr>
        <w:t xml:space="preserve">Education</w:t>
      </w:r>
    </w:p>
    <w:bookmarkStart w:id="26" w:name="doctor-of-philosophy-phd-in-economics"/>
    <w:p>
      <w:pPr>
        <w:pStyle w:val="Heading3"/>
      </w:pPr>
      <w:r>
        <w:rPr>
          <w:bCs/>
          <w:b/>
        </w:rPr>
        <w:t xml:space="preserve">Doctor of Philosophy (PhD) in Economics</w:t>
      </w:r>
    </w:p>
    <w:p>
      <w:pPr>
        <w:pStyle w:val="FirstParagraph"/>
      </w:pPr>
      <w:r>
        <w:rPr>
          <w:iCs/>
          <w:i/>
        </w:rPr>
        <w:t xml:space="preserve">University of Auckland, New Zealand</w:t>
      </w:r>
      <w:r>
        <w:t xml:space="preserve"> </w:t>
      </w:r>
      <w:r>
        <w:t xml:space="preserve">| 2010 – 2014</w:t>
      </w:r>
    </w:p>
    <w:p>
      <w:pPr>
        <w:numPr>
          <w:ilvl w:val="0"/>
          <w:numId w:val="1004"/>
        </w:numPr>
        <w:pStyle w:val="Compact"/>
      </w:pPr>
      <w:r>
        <w:t xml:space="preserve">Dissertation topic: "The Role of Regional Policy in Enhancing Productivity Growth in New Zealand’s Metropolitan Areas."</w:t>
      </w:r>
    </w:p>
    <w:p>
      <w:pPr>
        <w:numPr>
          <w:ilvl w:val="0"/>
          <w:numId w:val="1004"/>
        </w:numPr>
        <w:pStyle w:val="Compact"/>
      </w:pPr>
      <w:r>
        <w:t xml:space="preserve">Recipient of the University of Auckland Research Excellence Award (2013).</w:t>
      </w:r>
    </w:p>
    <w:bookmarkEnd w:id="26"/>
    <w:bookmarkStart w:id="27" w:name="masters-of-economics"/>
    <w:p>
      <w:pPr>
        <w:pStyle w:val="Heading3"/>
      </w:pPr>
      <w:r>
        <w:rPr>
          <w:bCs/>
          <w:b/>
        </w:rPr>
        <w:t xml:space="preserve">Masters of Economics</w:t>
      </w:r>
    </w:p>
    <w:p>
      <w:pPr>
        <w:pStyle w:val="FirstParagraph"/>
      </w:pPr>
      <w:r>
        <w:rPr>
          <w:iCs/>
          <w:i/>
        </w:rPr>
        <w:t xml:space="preserve">Victoria University of Wellington, New Zealand</w:t>
      </w:r>
      <w:r>
        <w:t xml:space="preserve"> </w:t>
      </w:r>
      <w:r>
        <w:t xml:space="preserve">| 2008 – 2010</w:t>
      </w:r>
    </w:p>
    <w:p>
      <w:pPr>
        <w:numPr>
          <w:ilvl w:val="0"/>
          <w:numId w:val="1005"/>
        </w:numPr>
        <w:pStyle w:val="Compact"/>
      </w:pPr>
      <w:r>
        <w:t xml:space="preserve">Specialized in applied econometrics and public policy analysis.</w:t>
      </w:r>
    </w:p>
    <w:p>
      <w:pPr>
        <w:numPr>
          <w:ilvl w:val="0"/>
          <w:numId w:val="1005"/>
        </w:numPr>
        <w:pStyle w:val="Compact"/>
      </w:pPr>
      <w:r>
        <w:t xml:space="preserve">Published a research paper on the economic implications of New Zealand’s climate change mitigation strategies.</w:t>
      </w:r>
    </w:p>
    <w:bookmarkEnd w:id="27"/>
    <w:bookmarkStart w:id="28" w:name="bachelor-of-arts-in-economics"/>
    <w:p>
      <w:pPr>
        <w:pStyle w:val="Heading3"/>
      </w:pPr>
      <w:r>
        <w:rPr>
          <w:bCs/>
          <w:b/>
        </w:rPr>
        <w:t xml:space="preserve">Bachelor of Arts in Economics</w:t>
      </w:r>
    </w:p>
    <w:p>
      <w:pPr>
        <w:pStyle w:val="FirstParagraph"/>
      </w:pPr>
      <w:r>
        <w:rPr>
          <w:iCs/>
          <w:i/>
        </w:rPr>
        <w:t xml:space="preserve">University of Canterbury, New Zealand</w:t>
      </w:r>
      <w:r>
        <w:t xml:space="preserve"> </w:t>
      </w:r>
      <w:r>
        <w:t xml:space="preserve">| 2004 – 2007</w:t>
      </w:r>
    </w:p>
    <w:p>
      <w:pPr>
        <w:numPr>
          <w:ilvl w:val="0"/>
          <w:numId w:val="1006"/>
        </w:numPr>
        <w:pStyle w:val="Compact"/>
      </w:pPr>
      <w:r>
        <w:t xml:space="preserve">Graduated with honors and received the Dean’s List recognition for academic excellence.</w:t>
      </w:r>
    </w:p>
    <w:bookmarkEnd w:id="28"/>
    <w:bookmarkEnd w:id="29"/>
    <w:bookmarkStart w:id="30" w:name="key-skills"/>
    <w:p>
      <w:pPr>
        <w:pStyle w:val="Heading2"/>
      </w:pPr>
      <w:r>
        <w:rPr>
          <w:bCs/>
          <w:b/>
        </w:rPr>
        <w:t xml:space="preserve">Key Skills</w:t>
      </w:r>
    </w:p>
    <w:p>
      <w:pPr>
        <w:numPr>
          <w:ilvl w:val="0"/>
          <w:numId w:val="1007"/>
        </w:numPr>
        <w:pStyle w:val="Compact"/>
      </w:pPr>
      <w:r>
        <w:rPr>
          <w:bCs/>
          <w:b/>
        </w:rPr>
        <w:t xml:space="preserve">Economic Analysis:</w:t>
      </w:r>
      <w:r>
        <w:t xml:space="preserve"> </w:t>
      </w:r>
      <w:r>
        <w:t xml:space="preserve">Proficient in macroeconomic and microeconomic modeling, with a focus on New Zealand’s economy.</w:t>
      </w:r>
    </w:p>
    <w:p>
      <w:pPr>
        <w:numPr>
          <w:ilvl w:val="0"/>
          <w:numId w:val="1007"/>
        </w:numPr>
        <w:pStyle w:val="Compact"/>
      </w:pPr>
      <w:r>
        <w:rPr>
          <w:bCs/>
          <w:b/>
        </w:rPr>
        <w:t xml:space="preserve">Data Analysis:</w:t>
      </w:r>
      <w:r>
        <w:t xml:space="preserve"> </w:t>
      </w:r>
      <w:r>
        <w:t xml:space="preserve">Expertise in statistical software (Stata, R, Python) and tools like Excel for data processing and visualization.</w:t>
      </w:r>
    </w:p>
    <w:p>
      <w:pPr>
        <w:numPr>
          <w:ilvl w:val="0"/>
          <w:numId w:val="1007"/>
        </w:numPr>
        <w:pStyle w:val="Compact"/>
      </w:pPr>
      <w:r>
        <w:rPr>
          <w:bCs/>
          <w:b/>
        </w:rPr>
        <w:t xml:space="preserve">Policy Development:</w:t>
      </w:r>
      <w:r>
        <w:t xml:space="preserve"> </w:t>
      </w:r>
      <w:r>
        <w:t xml:space="preserve">Experience in crafting evidence-based policies to address regional disparities and economic challenges in Auckland.</w:t>
      </w:r>
    </w:p>
    <w:p>
      <w:pPr>
        <w:numPr>
          <w:ilvl w:val="0"/>
          <w:numId w:val="1007"/>
        </w:numPr>
        <w:pStyle w:val="Compact"/>
      </w:pPr>
      <w:r>
        <w:rPr>
          <w:bCs/>
          <w:b/>
        </w:rPr>
        <w:t xml:space="preserve">Communication:</w:t>
      </w:r>
      <w:r>
        <w:t xml:space="preserve"> </w:t>
      </w:r>
      <w:r>
        <w:t xml:space="preserve">Strong ability to present complex economic concepts to non-technical audiences, including stakeholders in New Zealand’s public and private sectors.</w:t>
      </w:r>
    </w:p>
    <w:p>
      <w:pPr>
        <w:numPr>
          <w:ilvl w:val="0"/>
          <w:numId w:val="1007"/>
        </w:numPr>
        <w:pStyle w:val="Compact"/>
      </w:pPr>
      <w:r>
        <w:rPr>
          <w:bCs/>
          <w:b/>
        </w:rPr>
        <w:t xml:space="preserve">Research Methodology:</w:t>
      </w:r>
      <w:r>
        <w:t xml:space="preserve"> </w:t>
      </w:r>
      <w:r>
        <w:t xml:space="preserve">Skilled in designing studies, collecting data, and interpreting results for academic and applied settings.</w:t>
      </w:r>
    </w:p>
    <w:bookmarkEnd w:id="30"/>
    <w:bookmarkStart w:id="34" w:name="certifications-professional-affiliations"/>
    <w:p>
      <w:pPr>
        <w:pStyle w:val="Heading2"/>
      </w:pPr>
      <w:r>
        <w:rPr>
          <w:bCs/>
          <w:b/>
        </w:rPr>
        <w:t xml:space="preserve">Certifications &amp; Professional Affiliations</w:t>
      </w:r>
    </w:p>
    <w:bookmarkStart w:id="31" w:name="X0366b1b66c8759897562ef8e827f87d6b274c72"/>
    <w:p>
      <w:pPr>
        <w:pStyle w:val="Heading3"/>
      </w:pPr>
      <w:r>
        <w:rPr>
          <w:bCs/>
          <w:b/>
        </w:rPr>
        <w:t xml:space="preserve">Member, New Zealand Economic Association (NZEA)</w:t>
      </w:r>
    </w:p>
    <w:p>
      <w:pPr>
        <w:pStyle w:val="FirstParagraph"/>
      </w:pPr>
      <w:r>
        <w:t xml:space="preserve">Joined in 2015; active participant in regional seminars and policy discussions.</w:t>
      </w:r>
    </w:p>
    <w:bookmarkEnd w:id="31"/>
    <w:bookmarkStart w:id="32" w:name="certified-economic-analyst-cea"/>
    <w:p>
      <w:pPr>
        <w:pStyle w:val="Heading3"/>
      </w:pPr>
      <w:r>
        <w:rPr>
          <w:bCs/>
          <w:b/>
        </w:rPr>
        <w:t xml:space="preserve">Certified Economic Analyst (CEA)</w:t>
      </w:r>
    </w:p>
    <w:p>
      <w:pPr>
        <w:pStyle w:val="FirstParagraph"/>
      </w:pPr>
      <w:r>
        <w:t xml:space="preserve">Awarded by the Institute of Economic Development (IED), 2021.</w:t>
      </w:r>
    </w:p>
    <w:bookmarkEnd w:id="32"/>
    <w:bookmarkStart w:id="33" w:name="advanced-data-analysis-workshop"/>
    <w:p>
      <w:pPr>
        <w:pStyle w:val="Heading3"/>
      </w:pPr>
      <w:r>
        <w:rPr>
          <w:bCs/>
          <w:b/>
        </w:rPr>
        <w:t xml:space="preserve">Advanced Data Analysis Workshop</w:t>
      </w:r>
    </w:p>
    <w:p>
      <w:pPr>
        <w:pStyle w:val="FirstParagraph"/>
      </w:pPr>
      <w:r>
        <w:t xml:space="preserve">Completed with the Statistics New Zealand, 2020.</w:t>
      </w:r>
    </w:p>
    <w:bookmarkEnd w:id="33"/>
    <w:bookmarkEnd w:id="34"/>
    <w:bookmarkStart w:id="35" w:name="projects-research-contributions"/>
    <w:p>
      <w:pPr>
        <w:pStyle w:val="Heading2"/>
      </w:pPr>
      <w:r>
        <w:rPr>
          <w:bCs/>
          <w:b/>
        </w:rPr>
        <w:t xml:space="preserve">Projects &amp; Research Contributions</w:t>
      </w:r>
    </w:p>
    <w:p>
      <w:pPr>
        <w:numPr>
          <w:ilvl w:val="0"/>
          <w:numId w:val="1008"/>
        </w:numPr>
        <w:pStyle w:val="Compact"/>
      </w:pPr>
      <w:r>
        <w:rPr>
          <w:bCs/>
          <w:b/>
        </w:rPr>
        <w:t xml:space="preserve">Auckland Economic Resilience Project (2021):</w:t>
      </w:r>
      <w:r>
        <w:t xml:space="preserve"> </w:t>
      </w:r>
      <w:r>
        <w:t xml:space="preserve">Led a team to assess the region’s capacity to withstand economic shocks, resulting in a policy report adopted by Auckland Council.</w:t>
      </w:r>
    </w:p>
    <w:p>
      <w:pPr>
        <w:numPr>
          <w:ilvl w:val="0"/>
          <w:numId w:val="1008"/>
        </w:numPr>
        <w:pStyle w:val="Compact"/>
      </w:pPr>
      <w:r>
        <w:rPr>
          <w:bCs/>
          <w:b/>
        </w:rPr>
        <w:t xml:space="preserve">New Zealand Trade Policy Analysis (2019):</w:t>
      </w:r>
      <w:r>
        <w:t xml:space="preserve"> </w:t>
      </w:r>
      <w:r>
        <w:t xml:space="preserve">Authored an in-depth study on the impact of free trade agreements on regional industries, featured in the NZ Business Herald.</w:t>
      </w:r>
    </w:p>
    <w:p>
      <w:pPr>
        <w:numPr>
          <w:ilvl w:val="0"/>
          <w:numId w:val="1008"/>
        </w:numPr>
        <w:pStyle w:val="Compact"/>
      </w:pPr>
      <w:r>
        <w:rPr>
          <w:bCs/>
          <w:b/>
        </w:rPr>
        <w:t xml:space="preserve">Economic Impact of Tourism in Auckland (2018):</w:t>
      </w:r>
      <w:r>
        <w:t xml:space="preserve"> </w:t>
      </w:r>
      <w:r>
        <w:t xml:space="preserve">Conducted a comprehensive analysis to inform tourism strategy development for the Auckland Regional Development Agency.</w:t>
      </w:r>
    </w:p>
    <w:bookmarkEnd w:id="35"/>
    <w:bookmarkStart w:id="36" w:name="additional-information"/>
    <w:p>
      <w:pPr>
        <w:pStyle w:val="Heading2"/>
      </w:pPr>
      <w:r>
        <w:rPr>
          <w:bCs/>
          <w:b/>
        </w:rPr>
        <w:t xml:space="preserve">Additional Information</w:t>
      </w:r>
    </w:p>
    <w:p>
      <w:pPr>
        <w:pStyle w:val="FirstParagraph"/>
      </w:pPr>
      <w:r>
        <w:rPr>
          <w:bCs/>
          <w:b/>
        </w:rPr>
        <w:t xml:space="preserve">Language:</w:t>
      </w:r>
      <w:r>
        <w:t xml:space="preserve"> </w:t>
      </w:r>
      <w:r>
        <w:t xml:space="preserve">English (fluent), Te Reo Māori (basic proficiency).</w:t>
      </w:r>
    </w:p>
    <w:p>
      <w:pPr>
        <w:pStyle w:val="BodyText"/>
      </w:pPr>
      <w:r>
        <w:rPr>
          <w:bCs/>
          <w:b/>
        </w:rPr>
        <w:t xml:space="preserve">Volunteer Work:</w:t>
      </w:r>
      <w:r>
        <w:t xml:space="preserve"> </w:t>
      </w:r>
      <w:r>
        <w:t xml:space="preserve">Contributor to the Auckland Chamber of Commerce’s Economic Advisory Panel, providing insights on business growth and regulatory challenges.</w:t>
      </w:r>
    </w:p>
    <w:p>
      <w:pPr>
        <w:pStyle w:val="BodyText"/>
      </w:pPr>
      <w:r>
        <w:rPr>
          <w:bCs/>
          <w:b/>
        </w:rPr>
        <w:t xml:space="preserve">Hobbies:</w:t>
      </w:r>
      <w:r>
        <w:t xml:space="preserve"> </w:t>
      </w:r>
      <w:r>
        <w:t xml:space="preserve">Passionate about sustainable development and regularly contributes to local environmental initiatives in New Zealand.</w:t>
      </w:r>
    </w:p>
    <w:bookmarkEnd w:id="36"/>
    <w:p>
      <w:pPr>
        <w:pStyle w:val="BodyText"/>
      </w:pPr>
      <w:r>
        <w:t xml:space="preserve">Resume for Economist in New Zealand Auckland – Created with care to reflect the unique economic landscape of Auckland and the broader New Zealand context.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New Zealand Auckland</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