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+64 21 123 4567 |</w:t>
      </w:r>
      <w:r>
        <w:t xml:space="preserve"> </w:t>
      </w:r>
      <w:r>
        <w:rPr>
          <w:bCs/>
          <w:b/>
        </w:rPr>
        <w:t xml:space="preserve">Location:</w:t>
      </w:r>
      <w:r>
        <w:t xml:space="preserve"> </w:t>
      </w:r>
      <w:r>
        <w:t xml:space="preserve">Wellington, New Zealand</w:t>
      </w:r>
    </w:p>
    <w:bookmarkStart w:id="20" w:name="career-summary"/>
    <w:p>
      <w:pPr>
        <w:pStyle w:val="Heading2"/>
      </w:pPr>
      <w:r>
        <w:t xml:space="preserve">Career Summary</w:t>
      </w:r>
    </w:p>
    <w:p>
      <w:pPr>
        <w:pStyle w:val="FirstParagraph"/>
      </w:pPr>
      <w:r>
        <w:t xml:space="preserve">A dedicated and results-driven Economist with over a decade of experience in economic analysis, policy development, and data-driven decision-making. Specialized in understanding the unique economic dynamics of New Zealand, particularly focusing on the capital city of Wellington. Proven expertise in evaluating regional economic trends, forecasting market behavior, and advising stakeholders on sustainable growth strategies aligned with New Zealand's strategic goals. Committed to leveraging analytical skills to contribute to the prosperity of businesses, government agencies, and communities in Wellington and beyond.</w:t>
      </w:r>
    </w:p>
    <w:bookmarkEnd w:id="20"/>
    <w:bookmarkStart w:id="24" w:name="professional-experience"/>
    <w:p>
      <w:pPr>
        <w:pStyle w:val="Heading2"/>
      </w:pPr>
      <w:r>
        <w:t xml:space="preserve">Professional Experience</w:t>
      </w:r>
    </w:p>
    <w:bookmarkStart w:id="21" w:name="economist"/>
    <w:p>
      <w:pPr>
        <w:pStyle w:val="Heading3"/>
      </w:pPr>
      <w:r>
        <w:t xml:space="preserve">Economist</w:t>
      </w:r>
    </w:p>
    <w:p>
      <w:pPr>
        <w:pStyle w:val="FirstParagraph"/>
      </w:pPr>
      <w:r>
        <w:rPr>
          <w:bCs/>
          <w:b/>
        </w:rPr>
        <w:t xml:space="preserve">Wellington Economic Research Group (WERG)</w:t>
      </w:r>
      <w:r>
        <w:t xml:space="preserve"> </w:t>
      </w:r>
      <w:r>
        <w:t xml:space="preserve">| Wellington, New Zealand | January 2018 – Present</w:t>
      </w:r>
    </w:p>
    <w:p>
      <w:pPr>
        <w:numPr>
          <w:ilvl w:val="0"/>
          <w:numId w:val="1001"/>
        </w:numPr>
        <w:pStyle w:val="Compact"/>
      </w:pPr>
      <w:r>
        <w:t xml:space="preserve">Conducted in-depth economic analyses of Wellington’s regional economy, focusing on sectors such as technology, agriculture, and tourism. Provided actionable insights to local government bodies and private sector clients to support informed decision-making.</w:t>
      </w:r>
    </w:p>
    <w:p>
      <w:pPr>
        <w:numPr>
          <w:ilvl w:val="0"/>
          <w:numId w:val="1001"/>
        </w:numPr>
        <w:pStyle w:val="Compact"/>
      </w:pPr>
      <w:r>
        <w:t xml:space="preserve">Developed econometric models to forecast market trends and assess the impact of policy changes on New Zealand’s economic landscape. Collaborated with stakeholders in Wellington to design data-driven strategies for economic resilience.</w:t>
      </w:r>
    </w:p>
    <w:p>
      <w:pPr>
        <w:numPr>
          <w:ilvl w:val="0"/>
          <w:numId w:val="1001"/>
        </w:numPr>
        <w:pStyle w:val="Compact"/>
      </w:pPr>
      <w:r>
        <w:t xml:space="preserve">Authored reports on regional economic disparities and proposed solutions to enhance productivity and innovation in Wellington, aligning with national priorities such as the "Wellington Region Economic Strategy."</w:t>
      </w:r>
    </w:p>
    <w:p>
      <w:pPr>
        <w:numPr>
          <w:ilvl w:val="0"/>
          <w:numId w:val="1001"/>
        </w:numPr>
        <w:pStyle w:val="Compact"/>
      </w:pPr>
      <w:r>
        <w:t xml:space="preserve">Partnered with universities and research institutions in Wellington, including Victoria University of Wellington, to conduct joint studies on labor market trends and regional development.</w:t>
      </w:r>
    </w:p>
    <w:bookmarkEnd w:id="21"/>
    <w:bookmarkStart w:id="22" w:name="senior-research-economist"/>
    <w:p>
      <w:pPr>
        <w:pStyle w:val="Heading3"/>
      </w:pPr>
      <w:r>
        <w:t xml:space="preserve">Senior Research Economist</w:t>
      </w:r>
    </w:p>
    <w:p>
      <w:pPr>
        <w:pStyle w:val="FirstParagraph"/>
      </w:pPr>
      <w:r>
        <w:rPr>
          <w:bCs/>
          <w:b/>
        </w:rPr>
        <w:t xml:space="preserve">New Zealand Institute of Economic Research (NZIER)</w:t>
      </w:r>
      <w:r>
        <w:t xml:space="preserve"> </w:t>
      </w:r>
      <w:r>
        <w:t xml:space="preserve">| Wellington, New Zealand | June 2014 – December 2017</w:t>
      </w:r>
    </w:p>
    <w:p>
      <w:pPr>
        <w:numPr>
          <w:ilvl w:val="0"/>
          <w:numId w:val="1002"/>
        </w:numPr>
        <w:pStyle w:val="Compact"/>
      </w:pPr>
      <w:r>
        <w:t xml:space="preserve">Lead research initiatives on the economic implications of trade agreements, particularly those affecting New Zealand’s exports to Asia and the Pacific. Published findings in industry-leading journals and presented to policymakers in Wellington.</w:t>
      </w:r>
    </w:p>
    <w:p>
      <w:pPr>
        <w:numPr>
          <w:ilvl w:val="0"/>
          <w:numId w:val="1002"/>
        </w:numPr>
        <w:pStyle w:val="Compact"/>
      </w:pPr>
      <w:r>
        <w:t xml:space="preserve">Analyzed the economic impact of natural disasters on regional economies, including a comprehensive study on Wellington’s preparedness for climate-related risks. Advised local authorities on mitigation strategies.</w:t>
      </w:r>
    </w:p>
    <w:p>
      <w:pPr>
        <w:numPr>
          <w:ilvl w:val="0"/>
          <w:numId w:val="1002"/>
        </w:numPr>
        <w:pStyle w:val="Compact"/>
      </w:pPr>
      <w:r>
        <w:t xml:space="preserve">Supported the development of New Zealand’s national economic forecasts by integrating data from Wellington-based industries, ensuring accuracy and relevance to regional stakeholders.</w:t>
      </w:r>
    </w:p>
    <w:p>
      <w:pPr>
        <w:numPr>
          <w:ilvl w:val="0"/>
          <w:numId w:val="1002"/>
        </w:numPr>
        <w:pStyle w:val="Compact"/>
      </w:pPr>
      <w:r>
        <w:t xml:space="preserve">Mentored junior economists and contributed to training programs focused on economic modeling and policy analysis for professionals in Wellington.</w:t>
      </w:r>
    </w:p>
    <w:bookmarkEnd w:id="22"/>
    <w:bookmarkStart w:id="23" w:name="economic-analyst"/>
    <w:p>
      <w:pPr>
        <w:pStyle w:val="Heading3"/>
      </w:pPr>
      <w:r>
        <w:t xml:space="preserve">Economic Analyst</w:t>
      </w:r>
    </w:p>
    <w:p>
      <w:pPr>
        <w:pStyle w:val="FirstParagraph"/>
      </w:pPr>
      <w:r>
        <w:rPr>
          <w:bCs/>
          <w:b/>
        </w:rPr>
        <w:t xml:space="preserve">Ministry of Business, Innovation and Employment (MBIE)</w:t>
      </w:r>
      <w:r>
        <w:t xml:space="preserve"> </w:t>
      </w:r>
      <w:r>
        <w:t xml:space="preserve">| Wellington, New Zealand | July 2011 – May 2014</w:t>
      </w:r>
    </w:p>
    <w:p>
      <w:pPr>
        <w:numPr>
          <w:ilvl w:val="0"/>
          <w:numId w:val="1003"/>
        </w:numPr>
        <w:pStyle w:val="Compact"/>
      </w:pPr>
      <w:r>
        <w:t xml:space="preserve">Participated in the formulation of economic policies aimed at boosting innovation and productivity in Wellington’s tech sector. Collaborated with industry leaders to identify barriers to growth and propose solutions.</w:t>
      </w:r>
    </w:p>
    <w:p>
      <w:pPr>
        <w:numPr>
          <w:ilvl w:val="0"/>
          <w:numId w:val="1003"/>
        </w:numPr>
        <w:pStyle w:val="Compact"/>
      </w:pPr>
      <w:r>
        <w:t xml:space="preserve">Conducted cost-benefit analyses for infrastructure projects in Wellington, ensuring alignment with New Zealand’s long-term economic development plans.</w:t>
      </w:r>
    </w:p>
    <w:p>
      <w:pPr>
        <w:numPr>
          <w:ilvl w:val="0"/>
          <w:numId w:val="1003"/>
        </w:numPr>
        <w:pStyle w:val="Compact"/>
      </w:pPr>
      <w:r>
        <w:t xml:space="preserve">Provided expert input on labor market trends, including a study on the skills gap in Wellington’s growing renewable energy sector. Advised on workforce training programs to address shortages.</w:t>
      </w:r>
    </w:p>
    <w:bookmarkEnd w:id="23"/>
    <w:bookmarkEnd w:id="24"/>
    <w:bookmarkStart w:id="27" w:name="educational-background"/>
    <w:p>
      <w:pPr>
        <w:pStyle w:val="Heading2"/>
      </w:pPr>
      <w:r>
        <w:t xml:space="preserve">Educational Background</w:t>
      </w:r>
    </w:p>
    <w:bookmarkStart w:id="25" w:name="master-of-economics"/>
    <w:p>
      <w:pPr>
        <w:pStyle w:val="Heading3"/>
      </w:pPr>
      <w:r>
        <w:t xml:space="preserve">Master of Economics</w:t>
      </w:r>
    </w:p>
    <w:p>
      <w:pPr>
        <w:pStyle w:val="FirstParagraph"/>
      </w:pPr>
      <w:r>
        <w:rPr>
          <w:bCs/>
          <w:b/>
        </w:rPr>
        <w:t xml:space="preserve">Victoria University of Wellington</w:t>
      </w:r>
      <w:r>
        <w:t xml:space="preserve"> </w:t>
      </w:r>
      <w:r>
        <w:t xml:space="preserve">| Wellington, New Zealand | Graduated 2010</w:t>
      </w:r>
    </w:p>
    <w:p>
      <w:pPr>
        <w:numPr>
          <w:ilvl w:val="0"/>
          <w:numId w:val="1004"/>
        </w:numPr>
        <w:pStyle w:val="Compact"/>
      </w:pPr>
      <w:r>
        <w:t xml:space="preserve">Dissertation: "Economic Impacts of Tourism on Regional Development in New Zealand." Focused on case studies from Wellington and the surrounding regions.</w:t>
      </w:r>
    </w:p>
    <w:p>
      <w:pPr>
        <w:numPr>
          <w:ilvl w:val="0"/>
          <w:numId w:val="1004"/>
        </w:numPr>
        <w:pStyle w:val="Compact"/>
      </w:pPr>
      <w:r>
        <w:t xml:space="preserve">Relevant coursework: Econometrics, Public Policy Analysis, and Regional Economic Development.</w:t>
      </w:r>
    </w:p>
    <w:bookmarkEnd w:id="25"/>
    <w:bookmarkStart w:id="26" w:name="bachelor-of-commerce-economics"/>
    <w:p>
      <w:pPr>
        <w:pStyle w:val="Heading3"/>
      </w:pPr>
      <w:r>
        <w:t xml:space="preserve">Bachelor of Commerce (Economics)</w:t>
      </w:r>
    </w:p>
    <w:p>
      <w:pPr>
        <w:pStyle w:val="FirstParagraph"/>
      </w:pPr>
      <w:r>
        <w:rPr>
          <w:bCs/>
          <w:b/>
        </w:rPr>
        <w:t xml:space="preserve">University of Otago</w:t>
      </w:r>
      <w:r>
        <w:t xml:space="preserve"> </w:t>
      </w:r>
      <w:r>
        <w:t xml:space="preserve">| Dunedin, New Zealand | Graduated 2007</w:t>
      </w:r>
    </w:p>
    <w:p>
      <w:pPr>
        <w:numPr>
          <w:ilvl w:val="0"/>
          <w:numId w:val="1005"/>
        </w:numPr>
        <w:pStyle w:val="Compact"/>
      </w:pPr>
      <w:r>
        <w:t xml:space="preserve">Thesis: "Trade Liberalization and Its Effects on New Zealand’s Agricultural Exports." Analyzed the role of trade agreements in shaping Wellington’s agricultural sector.</w:t>
      </w:r>
    </w:p>
    <w:bookmarkEnd w:id="26"/>
    <w:bookmarkEnd w:id="27"/>
    <w:bookmarkStart w:id="28" w:name="skills"/>
    <w:p>
      <w:pPr>
        <w:pStyle w:val="Heading2"/>
      </w:pPr>
      <w:r>
        <w:t xml:space="preserve">Skills</w:t>
      </w:r>
    </w:p>
    <w:p>
      <w:pPr>
        <w:numPr>
          <w:ilvl w:val="0"/>
          <w:numId w:val="1006"/>
        </w:numPr>
        <w:pStyle w:val="Compact"/>
      </w:pPr>
      <w:r>
        <w:rPr>
          <w:bCs/>
          <w:b/>
        </w:rPr>
        <w:t xml:space="preserve">Data Analysis:</w:t>
      </w:r>
      <w:r>
        <w:t xml:space="preserve"> </w:t>
      </w:r>
      <w:r>
        <w:t xml:space="preserve">Proficient in R, Python, Stata, and Excel for economic modeling and forecasting.</w:t>
      </w:r>
    </w:p>
    <w:p>
      <w:pPr>
        <w:numPr>
          <w:ilvl w:val="0"/>
          <w:numId w:val="1006"/>
        </w:numPr>
        <w:pStyle w:val="Compact"/>
      </w:pPr>
      <w:r>
        <w:rPr>
          <w:bCs/>
          <w:b/>
        </w:rPr>
        <w:t xml:space="preserve">Economic Policy:</w:t>
      </w:r>
      <w:r>
        <w:t xml:space="preserve"> </w:t>
      </w:r>
      <w:r>
        <w:t xml:space="preserve">Expertise in designing policies that support New Zealand’s economic growth, with a focus on Wellington’s unique challenges and opportunities.</w:t>
      </w:r>
    </w:p>
    <w:p>
      <w:pPr>
        <w:numPr>
          <w:ilvl w:val="0"/>
          <w:numId w:val="1006"/>
        </w:numPr>
        <w:pStyle w:val="Compact"/>
      </w:pPr>
      <w:r>
        <w:rPr>
          <w:bCs/>
          <w:b/>
        </w:rPr>
        <w:t xml:space="preserve">Communication:</w:t>
      </w:r>
      <w:r>
        <w:t xml:space="preserve"> </w:t>
      </w:r>
      <w:r>
        <w:t xml:space="preserve">Strong ability to translate complex economic data into clear, actionable insights for non-technical audiences.</w:t>
      </w:r>
    </w:p>
    <w:p>
      <w:pPr>
        <w:numPr>
          <w:ilvl w:val="0"/>
          <w:numId w:val="1006"/>
        </w:numPr>
        <w:pStyle w:val="Compact"/>
      </w:pPr>
      <w:r>
        <w:rPr>
          <w:bCs/>
          <w:b/>
        </w:rPr>
        <w:t xml:space="preserve">Research:</w:t>
      </w:r>
      <w:r>
        <w:t xml:space="preserve"> </w:t>
      </w:r>
      <w:r>
        <w:t xml:space="preserve">Skilled in conducting independent research and collaborating with academic institutions in Wellington to address regional economic issues.</w:t>
      </w:r>
    </w:p>
    <w:p>
      <w:pPr>
        <w:numPr>
          <w:ilvl w:val="0"/>
          <w:numId w:val="1006"/>
        </w:numPr>
        <w:pStyle w:val="Compact"/>
      </w:pPr>
      <w:r>
        <w:rPr>
          <w:bCs/>
          <w:b/>
        </w:rPr>
        <w:t xml:space="preserve">Languages:</w:t>
      </w:r>
      <w:r>
        <w:t xml:space="preserve"> </w:t>
      </w:r>
      <w:r>
        <w:t xml:space="preserve">Fluent in English; basic knowledge of Te Reo Māori, reflecting an understanding of New Zealand’s cultural and economic diversity.</w:t>
      </w:r>
    </w:p>
    <w:bookmarkEnd w:id="28"/>
    <w:bookmarkStart w:id="29" w:name="certifications-professional-development"/>
    <w:p>
      <w:pPr>
        <w:pStyle w:val="Heading2"/>
      </w:pPr>
      <w:r>
        <w:t xml:space="preserve">Certifications &amp; Professional Development</w:t>
      </w:r>
    </w:p>
    <w:p>
      <w:pPr>
        <w:numPr>
          <w:ilvl w:val="0"/>
          <w:numId w:val="1007"/>
        </w:numPr>
        <w:pStyle w:val="Compact"/>
      </w:pPr>
      <w:r>
        <w:rPr>
          <w:bCs/>
          <w:b/>
        </w:rPr>
        <w:t xml:space="preserve">Chartered Economist (CE)</w:t>
      </w:r>
      <w:r>
        <w:t xml:space="preserve"> </w:t>
      </w:r>
      <w:r>
        <w:t xml:space="preserve">– Institute of Economic Research, New Zealand | 2019</w:t>
      </w:r>
    </w:p>
    <w:p>
      <w:pPr>
        <w:numPr>
          <w:ilvl w:val="0"/>
          <w:numId w:val="1007"/>
        </w:numPr>
        <w:pStyle w:val="Compact"/>
      </w:pPr>
      <w:r>
        <w:rPr>
          <w:bCs/>
          <w:b/>
        </w:rPr>
        <w:t xml:space="preserve">Premium Member, New Zealand Association of Economists (NZAE)</w:t>
      </w:r>
      <w:r>
        <w:t xml:space="preserve"> </w:t>
      </w:r>
      <w:r>
        <w:t xml:space="preserve">| 2018–Present</w:t>
      </w:r>
    </w:p>
    <w:p>
      <w:pPr>
        <w:numPr>
          <w:ilvl w:val="0"/>
          <w:numId w:val="1007"/>
        </w:numPr>
        <w:pStyle w:val="Compact"/>
      </w:pPr>
      <w:r>
        <w:rPr>
          <w:bCs/>
          <w:b/>
        </w:rPr>
        <w:t xml:space="preserve">Certification in Econometric Modeling</w:t>
      </w:r>
      <w:r>
        <w:t xml:space="preserve"> </w:t>
      </w:r>
      <w:r>
        <w:t xml:space="preserve">– Victoria University of Wellington | 2015</w:t>
      </w:r>
    </w:p>
    <w:p>
      <w:pPr>
        <w:numPr>
          <w:ilvl w:val="0"/>
          <w:numId w:val="1007"/>
        </w:numPr>
        <w:pStyle w:val="Compact"/>
      </w:pPr>
      <w:r>
        <w:rPr>
          <w:bCs/>
          <w:b/>
        </w:rPr>
        <w:t xml:space="preserve">Workshop on Regional Economic Development Strategies</w:t>
      </w:r>
      <w:r>
        <w:t xml:space="preserve"> </w:t>
      </w:r>
      <w:r>
        <w:t xml:space="preserve">– MBIE, Wellington | 2016</w:t>
      </w:r>
    </w:p>
    <w:bookmarkEnd w:id="29"/>
    <w:bookmarkStart w:id="30" w:name="key-projects-publications"/>
    <w:p>
      <w:pPr>
        <w:pStyle w:val="Heading2"/>
      </w:pPr>
      <w:r>
        <w:t xml:space="preserve">Key Projects &amp; Publications</w:t>
      </w:r>
    </w:p>
    <w:p>
      <w:pPr>
        <w:numPr>
          <w:ilvl w:val="0"/>
          <w:numId w:val="1008"/>
        </w:numPr>
        <w:pStyle w:val="Compact"/>
      </w:pPr>
      <w:r>
        <w:rPr>
          <w:bCs/>
          <w:b/>
        </w:rPr>
        <w:t xml:space="preserve">"Wellington’s Tech Sector: A Pathway to Sustainable Growth"</w:t>
      </w:r>
      <w:r>
        <w:t xml:space="preserve"> </w:t>
      </w:r>
      <w:r>
        <w:t xml:space="preserve">– Published in the New Zealand Economic Review (2021). Analyzed the role of Wellington’s technology industry in driving economic diversification.</w:t>
      </w:r>
    </w:p>
    <w:p>
      <w:pPr>
        <w:numPr>
          <w:ilvl w:val="0"/>
          <w:numId w:val="1008"/>
        </w:numPr>
        <w:pStyle w:val="Compact"/>
      </w:pPr>
      <w:r>
        <w:rPr>
          <w:bCs/>
          <w:b/>
        </w:rPr>
        <w:t xml:space="preserve">"Climate Change and Regional Economies: A Wellington Case Study"</w:t>
      </w:r>
      <w:r>
        <w:t xml:space="preserve"> </w:t>
      </w:r>
      <w:r>
        <w:t xml:space="preserve">– Collaborated with the New Zealand Climate Change Commission to assess economic risks and opportunities for coastal regions, including Wellington.</w:t>
      </w:r>
    </w:p>
    <w:p>
      <w:pPr>
        <w:numPr>
          <w:ilvl w:val="0"/>
          <w:numId w:val="1008"/>
        </w:numPr>
        <w:pStyle w:val="Compact"/>
      </w:pPr>
      <w:r>
        <w:rPr>
          <w:bCs/>
          <w:b/>
        </w:rPr>
        <w:t xml:space="preserve">Policy Brief: "Strengthening Rural-urban Linkages in New Zealand"</w:t>
      </w:r>
      <w:r>
        <w:t xml:space="preserve"> </w:t>
      </w:r>
      <w:r>
        <w:t xml:space="preserve">– Developed for the Ministry of Business, Innovation and Employment (2019), emphasizing the importance of Wellington’s role as a regional hub.</w:t>
      </w:r>
    </w:p>
    <w:bookmarkEnd w:id="30"/>
    <w:bookmarkStart w:id="31" w:name="achievements"/>
    <w:p>
      <w:pPr>
        <w:pStyle w:val="Heading2"/>
      </w:pPr>
      <w:r>
        <w:t xml:space="preserve">Achievements</w:t>
      </w:r>
    </w:p>
    <w:p>
      <w:pPr>
        <w:numPr>
          <w:ilvl w:val="0"/>
          <w:numId w:val="1009"/>
        </w:numPr>
        <w:pStyle w:val="Compact"/>
      </w:pPr>
      <w:r>
        <w:t xml:space="preserve">Recognized as "Economist of the Year" by the New Zealand Institute of Economic Research in 2020 for contributions to regional economic policy development.</w:t>
      </w:r>
    </w:p>
    <w:p>
      <w:pPr>
        <w:numPr>
          <w:ilvl w:val="0"/>
          <w:numId w:val="1009"/>
        </w:numPr>
        <w:pStyle w:val="Compact"/>
      </w:pPr>
      <w:r>
        <w:t xml:space="preserve">Contributed to a $5 million research grant awarded to Wellington-based institutions for innovation in clean energy technologies.</w:t>
      </w:r>
    </w:p>
    <w:p>
      <w:pPr>
        <w:numPr>
          <w:ilvl w:val="0"/>
          <w:numId w:val="1009"/>
        </w:numPr>
        <w:pStyle w:val="Compact"/>
      </w:pPr>
      <w:r>
        <w:t xml:space="preserve">Featured in "Economic Insights" magazine (2019) for a thought leadership article on the future of New Zealand’s service sector.</w:t>
      </w:r>
    </w:p>
    <w:bookmarkEnd w:id="31"/>
    <w:bookmarkStart w:id="32" w:name="references"/>
    <w:p>
      <w:pPr>
        <w:pStyle w:val="Heading2"/>
      </w:pPr>
      <w:r>
        <w:t xml:space="preserve">References</w:t>
      </w:r>
    </w:p>
    <w:p>
      <w:pPr>
        <w:pStyle w:val="FirstParagraph"/>
      </w:pPr>
      <w:r>
        <w:t xml:space="preserve">Available upon request. Please contact the candidate at john.doe@example.com for reference details.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in New Zealand Wellington</dc:title>
  <dc:creator/>
  <dc:language>en</dc:language>
  <cp:keywords/>
  <dcterms:created xsi:type="dcterms:W3CDTF">2026-07-24T15:43:42Z</dcterms:created>
  <dcterms:modified xsi:type="dcterms:W3CDTF">2026-07-24T15:43:42Z</dcterms:modified>
</cp:coreProperties>
</file>

<file path=docProps/custom.xml><?xml version="1.0" encoding="utf-8"?>
<Properties xmlns="http://schemas.openxmlformats.org/officeDocument/2006/custom-properties" xmlns:vt="http://schemas.openxmlformats.org/officeDocument/2006/docPropsVTypes"/>
</file>