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Pakistan</w:t>
      </w:r>
      <w:r>
        <w:t xml:space="preserve"> </w:t>
      </w:r>
      <w:r>
        <w:t xml:space="preserve">Islamabad</w:t>
      </w:r>
    </w:p>
    <w:bookmarkStart w:id="33" w:name="Xfe679ec49cba1e92794597287c041474f736262"/>
    <w:p>
      <w:pPr>
        <w:pStyle w:val="Heading1"/>
      </w:pPr>
      <w:r>
        <w:t xml:space="preserve">Resume: Economist Specializing in Pakistan Islamabad</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w:t>
      </w:r>
      <w:r>
        <w:br/>
      </w:r>
      <w:r>
        <w:rPr>
          <w:bCs/>
          <w:b/>
        </w:rPr>
        <w:t xml:space="preserve">Phone:</w:t>
      </w:r>
      <w:r>
        <w:t xml:space="preserve"> </w:t>
      </w:r>
      <w:r>
        <w:t xml:space="preserve">[Your Phone Number]</w:t>
      </w:r>
      <w:r>
        <w:br/>
      </w:r>
      <w:r>
        <w:rPr>
          <w:bCs/>
          <w:b/>
        </w:rPr>
        <w:t xml:space="preserve">Address:</w:t>
      </w:r>
      <w:r>
        <w:t xml:space="preserve"> </w:t>
      </w:r>
      <w:r>
        <w:t xml:space="preserve">Islamabad, Pakistan</w:t>
      </w:r>
      <w:r>
        <w:br/>
      </w:r>
      <w:r>
        <w:rPr>
          <w:bCs/>
          <w:b/>
        </w:rPr>
        <w:t xml:space="preserve">Languages:</w:t>
      </w:r>
      <w:r>
        <w:t xml:space="preserve"> </w:t>
      </w:r>
      <w:r>
        <w:t xml:space="preserve">English (Fluent), Urdu (Fluent)</w:t>
      </w:r>
    </w:p>
    <w:bookmarkStart w:id="20" w:name="career-summary"/>
    <w:p>
      <w:pPr>
        <w:pStyle w:val="Heading2"/>
      </w:pPr>
      <w:r>
        <w:t xml:space="preserve">Career Summary</w:t>
      </w:r>
    </w:p>
    <w:p>
      <w:pPr>
        <w:pStyle w:val="FirstParagraph"/>
      </w:pPr>
      <w:r>
        <w:t xml:space="preserve">A dedicated and analytical economist with over [X years] of experience in economic research, policy analysis, and data-driven decision-making. Specialized in understanding the unique economic dynamics of Pakistan, with a focus on Islamabad’s role as the country’s political and administrative hub. Proficient in conducting macroeconomic assessments, designing fiscal policies, and advising governmental and private institutions to achieve sustainable growth. Committed to leveraging economic expertise to address challenges such as inflation, unemployment, and regional disparities in Pakistan.</w:t>
      </w:r>
    </w:p>
    <w:bookmarkEnd w:id="20"/>
    <w:bookmarkStart w:id="23"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Pakistan Institute of Development Economists (PIDE)</w:t>
      </w:r>
      <w:r>
        <w:br/>
      </w:r>
      <w:r>
        <w:t xml:space="preserve">Islamabad, Pakistan</w:t>
      </w:r>
      <w:r>
        <w:br/>
      </w:r>
      <w:r>
        <w:rPr>
          <w:iCs/>
          <w:i/>
        </w:rPr>
        <w:t xml:space="preserve">January 2018 – Present</w:t>
      </w:r>
    </w:p>
    <w:p>
      <w:pPr>
        <w:numPr>
          <w:ilvl w:val="0"/>
          <w:numId w:val="1001"/>
        </w:numPr>
        <w:pStyle w:val="Compact"/>
      </w:pPr>
      <w:r>
        <w:t xml:space="preserve">Conducted in-depth research on economic trends in Islamabad and its impact on national development goals.</w:t>
      </w:r>
    </w:p>
    <w:p>
      <w:pPr>
        <w:numPr>
          <w:ilvl w:val="0"/>
          <w:numId w:val="1001"/>
        </w:numPr>
        <w:pStyle w:val="Compact"/>
      </w:pPr>
      <w:r>
        <w:t xml:space="preserve">Contributed to policy briefs for the Government of Pakistan, focusing on urbanization, infrastructure, and public finance reforms.</w:t>
      </w:r>
    </w:p>
    <w:p>
      <w:pPr>
        <w:numPr>
          <w:ilvl w:val="0"/>
          <w:numId w:val="1001"/>
        </w:numPr>
        <w:pStyle w:val="Compact"/>
      </w:pPr>
      <w:r>
        <w:t xml:space="preserve">Collaborated with international organizations such as the World Bank and Asian Development Bank to analyze economic indicators specific to Islamabad’s growth trajectory.</w:t>
      </w:r>
    </w:p>
    <w:p>
      <w:pPr>
        <w:numPr>
          <w:ilvl w:val="0"/>
          <w:numId w:val="1001"/>
        </w:numPr>
        <w:pStyle w:val="Compact"/>
      </w:pPr>
      <w:r>
        <w:t xml:space="preserve">Published reports on sectoral performance in Islamabad’s key industries, including technology, education, and healthcare.</w:t>
      </w:r>
    </w:p>
    <w:bookmarkEnd w:id="21"/>
    <w:bookmarkStart w:id="22" w:name="research-analyst"/>
    <w:p>
      <w:pPr>
        <w:pStyle w:val="Heading3"/>
      </w:pPr>
      <w:r>
        <w:t xml:space="preserve">Research Analyst</w:t>
      </w:r>
    </w:p>
    <w:p>
      <w:pPr>
        <w:pStyle w:val="FirstParagraph"/>
      </w:pPr>
      <w:r>
        <w:rPr>
          <w:bCs/>
          <w:b/>
        </w:rPr>
        <w:t xml:space="preserve">State Bank of Pakistan</w:t>
      </w:r>
      <w:r>
        <w:br/>
      </w:r>
      <w:r>
        <w:t xml:space="preserve">Islamabad, Pakistan</w:t>
      </w:r>
      <w:r>
        <w:br/>
      </w:r>
      <w:r>
        <w:rPr>
          <w:iCs/>
          <w:i/>
        </w:rPr>
        <w:t xml:space="preserve">June 2015 – December 2017</w:t>
      </w:r>
    </w:p>
    <w:p>
      <w:pPr>
        <w:numPr>
          <w:ilvl w:val="0"/>
          <w:numId w:val="1002"/>
        </w:numPr>
        <w:pStyle w:val="Compact"/>
      </w:pPr>
      <w:r>
        <w:t xml:space="preserve">Analyzed monetary policies and their effects on Islamabad’s financial markets, including interest rates and inflation control.</w:t>
      </w:r>
    </w:p>
    <w:p>
      <w:pPr>
        <w:numPr>
          <w:ilvl w:val="0"/>
          <w:numId w:val="1002"/>
        </w:numPr>
        <w:pStyle w:val="Compact"/>
      </w:pPr>
      <w:r>
        <w:t xml:space="preserve">Supported the development of economic forecasts for the federal government, emphasizing Islamabad’s role as a center for trade and investment.</w:t>
      </w:r>
    </w:p>
    <w:p>
      <w:pPr>
        <w:numPr>
          <w:ilvl w:val="0"/>
          <w:numId w:val="1002"/>
        </w:numPr>
        <w:pStyle w:val="Compact"/>
      </w:pPr>
      <w:r>
        <w:t xml:space="preserve">Created visualizations and dashboards to communicate complex economic data to stakeholders in Islamabad and beyond.</w:t>
      </w:r>
    </w:p>
    <w:p>
      <w:pPr>
        <w:numPr>
          <w:ilvl w:val="0"/>
          <w:numId w:val="1002"/>
        </w:numPr>
        <w:pStyle w:val="Compact"/>
      </w:pPr>
      <w:r>
        <w:t xml:space="preserve">Participated in workshops on regional economic integration, highlighting opportunities for Islamabad’s strategic location.</w:t>
      </w:r>
    </w:p>
    <w:bookmarkEnd w:id="22"/>
    <w:bookmarkEnd w:id="23"/>
    <w:bookmarkStart w:id="26" w:name="education"/>
    <w:p>
      <w:pPr>
        <w:pStyle w:val="Heading2"/>
      </w:pPr>
      <w:r>
        <w:t xml:space="preserve">Education</w:t>
      </w:r>
    </w:p>
    <w:bookmarkStart w:id="24" w:name="mphil-in-economics"/>
    <w:p>
      <w:pPr>
        <w:pStyle w:val="Heading3"/>
      </w:pPr>
      <w:r>
        <w:t xml:space="preserve">MPhil in Economics</w:t>
      </w:r>
    </w:p>
    <w:p>
      <w:pPr>
        <w:pStyle w:val="FirstParagraph"/>
      </w:pPr>
      <w:r>
        <w:rPr>
          <w:bCs/>
          <w:b/>
        </w:rPr>
        <w:t xml:space="preserve">Quaid-i-Azam University</w:t>
      </w:r>
      <w:r>
        <w:br/>
      </w:r>
      <w:r>
        <w:t xml:space="preserve">Islamabad, Pakistan</w:t>
      </w:r>
      <w:r>
        <w:br/>
      </w:r>
      <w:r>
        <w:rPr>
          <w:iCs/>
          <w:i/>
        </w:rPr>
        <w:t xml:space="preserve">Graduated: 2014</w:t>
      </w:r>
    </w:p>
    <w:p>
      <w:pPr>
        <w:numPr>
          <w:ilvl w:val="0"/>
          <w:numId w:val="1003"/>
        </w:numPr>
        <w:pStyle w:val="Compact"/>
      </w:pPr>
      <w:r>
        <w:t xml:space="preserve">Thesis: "Economic Growth and Development in Islamabad: A Case Study of Urban Policies."</w:t>
      </w:r>
    </w:p>
    <w:p>
      <w:pPr>
        <w:numPr>
          <w:ilvl w:val="0"/>
          <w:numId w:val="1003"/>
        </w:numPr>
        <w:pStyle w:val="Compact"/>
      </w:pPr>
      <w:r>
        <w:t xml:space="preserve">Relevant coursework: Econometrics, Public Finance, and Regional Economic Development.</w:t>
      </w:r>
    </w:p>
    <w:bookmarkEnd w:id="24"/>
    <w:bookmarkStart w:id="25" w:name="bsc-in-economics"/>
    <w:p>
      <w:pPr>
        <w:pStyle w:val="Heading3"/>
      </w:pPr>
      <w:r>
        <w:t xml:space="preserve">BSc in Economics</w:t>
      </w:r>
    </w:p>
    <w:p>
      <w:pPr>
        <w:pStyle w:val="FirstParagraph"/>
      </w:pPr>
      <w:r>
        <w:rPr>
          <w:bCs/>
          <w:b/>
        </w:rPr>
        <w:t xml:space="preserve">Lahore University of Management Sciences (LUMS)</w:t>
      </w:r>
      <w:r>
        <w:br/>
      </w:r>
      <w:r>
        <w:t xml:space="preserve">Lahore, Pakistan</w:t>
      </w:r>
      <w:r>
        <w:br/>
      </w:r>
      <w:r>
        <w:rPr>
          <w:iCs/>
          <w:i/>
        </w:rPr>
        <w:t xml:space="preserve">Graduated: 2011</w:t>
      </w:r>
    </w:p>
    <w:bookmarkEnd w:id="25"/>
    <w:bookmarkEnd w:id="26"/>
    <w:bookmarkStart w:id="27"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analyzing macroeconomic and microeconomic data to inform policy decisions in Pakistan Islamabad.</w:t>
      </w:r>
    </w:p>
    <w:p>
      <w:pPr>
        <w:numPr>
          <w:ilvl w:val="0"/>
          <w:numId w:val="1004"/>
        </w:numPr>
        <w:pStyle w:val="Compact"/>
      </w:pPr>
      <w:r>
        <w:rPr>
          <w:bCs/>
          <w:b/>
        </w:rPr>
        <w:t xml:space="preserve">Data Visualization:</w:t>
      </w:r>
      <w:r>
        <w:t xml:space="preserve"> </w:t>
      </w:r>
      <w:r>
        <w:t xml:space="preserve">Experienced in using tools like Excel, Stata, and Tableau to present economic trends for stakeholders in Islamabad.</w:t>
      </w:r>
    </w:p>
    <w:p>
      <w:pPr>
        <w:numPr>
          <w:ilvl w:val="0"/>
          <w:numId w:val="1004"/>
        </w:numPr>
        <w:pStyle w:val="Compact"/>
      </w:pPr>
      <w:r>
        <w:rPr>
          <w:bCs/>
          <w:b/>
        </w:rPr>
        <w:t xml:space="preserve">Policy Formulation:</w:t>
      </w:r>
      <w:r>
        <w:t xml:space="preserve"> </w:t>
      </w:r>
      <w:r>
        <w:t xml:space="preserve">Skilled in designing fiscal and monetary policies tailored to the unique needs of Pakistan’s capital region.</w:t>
      </w:r>
    </w:p>
    <w:p>
      <w:pPr>
        <w:numPr>
          <w:ilvl w:val="0"/>
          <w:numId w:val="1004"/>
        </w:numPr>
        <w:pStyle w:val="Compact"/>
      </w:pPr>
      <w:r>
        <w:rPr>
          <w:bCs/>
          <w:b/>
        </w:rPr>
        <w:t xml:space="preserve">Research Methodology:</w:t>
      </w:r>
      <w:r>
        <w:t xml:space="preserve"> </w:t>
      </w:r>
      <w:r>
        <w:t xml:space="preserve">Adept at conducting primary and secondary research, including surveys and literature reviews, focused on Islamabad’s economic landscape.</w:t>
      </w:r>
    </w:p>
    <w:p>
      <w:pPr>
        <w:numPr>
          <w:ilvl w:val="0"/>
          <w:numId w:val="1004"/>
        </w:numPr>
        <w:pStyle w:val="Compact"/>
      </w:pPr>
      <w:r>
        <w:rPr>
          <w:bCs/>
          <w:b/>
        </w:rPr>
        <w:t xml:space="preserve">Communication:</w:t>
      </w:r>
      <w:r>
        <w:t xml:space="preserve"> </w:t>
      </w:r>
      <w:r>
        <w:t xml:space="preserve">Strong ability to translate complex economic concepts into actionable insights for policymakers in Islamabad.</w:t>
      </w:r>
    </w:p>
    <w:bookmarkEnd w:id="27"/>
    <w:bookmarkStart w:id="28" w:name="publications"/>
    <w:p>
      <w:pPr>
        <w:pStyle w:val="Heading2"/>
      </w:pPr>
      <w:r>
        <w:t xml:space="preserve">Publications</w:t>
      </w:r>
    </w:p>
    <w:p>
      <w:pPr>
        <w:numPr>
          <w:ilvl w:val="0"/>
          <w:numId w:val="1005"/>
        </w:numPr>
        <w:pStyle w:val="Compact"/>
      </w:pPr>
      <w:r>
        <w:t xml:space="preserve">"The Role of Islamabad in Pakistan’s Economic Development: A Policy Perspective," *Journal of Pakistani Economics*, 2021.</w:t>
      </w:r>
    </w:p>
    <w:p>
      <w:pPr>
        <w:numPr>
          <w:ilvl w:val="0"/>
          <w:numId w:val="1005"/>
        </w:numPr>
        <w:pStyle w:val="Compact"/>
      </w:pPr>
      <w:r>
        <w:t xml:space="preserve">"Urbanization and Economic Growth in Islamabad: Challenges and Opportunities," *PIDE Working Paper Series*, 2019.</w:t>
      </w:r>
    </w:p>
    <w:p>
      <w:pPr>
        <w:numPr>
          <w:ilvl w:val="0"/>
          <w:numId w:val="1005"/>
        </w:numPr>
        <w:pStyle w:val="Compact"/>
      </w:pPr>
      <w:r>
        <w:t xml:space="preserve">"Fiscal Policies for Sustainable Development in Pakistan’s Capital City," *State Bank of Pakistan Research Bulletin*, 2017.</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Pakistan Economic Association (PEA)</w:t>
      </w:r>
    </w:p>
    <w:p>
      <w:pPr>
        <w:numPr>
          <w:ilvl w:val="0"/>
          <w:numId w:val="1006"/>
        </w:numPr>
        <w:pStyle w:val="Compact"/>
      </w:pPr>
      <w:r>
        <w:rPr>
          <w:bCs/>
          <w:b/>
        </w:rPr>
        <w:t xml:space="preserve">International Monetary Fund (IMF) – Islamabad Office</w:t>
      </w:r>
    </w:p>
    <w:p>
      <w:pPr>
        <w:numPr>
          <w:ilvl w:val="0"/>
          <w:numId w:val="1006"/>
        </w:numPr>
        <w:pStyle w:val="Compact"/>
      </w:pPr>
      <w:r>
        <w:rPr>
          <w:bCs/>
          <w:b/>
        </w:rPr>
        <w:t xml:space="preserve">Sustainable Development Policy Institute (SDPI)</w:t>
      </w:r>
    </w:p>
    <w:bookmarkEnd w:id="29"/>
    <w:bookmarkStart w:id="30" w:name="projects"/>
    <w:p>
      <w:pPr>
        <w:pStyle w:val="Heading2"/>
      </w:pPr>
      <w:r>
        <w:t xml:space="preserve">Projects</w:t>
      </w:r>
    </w:p>
    <w:p>
      <w:pPr>
        <w:pStyle w:val="FirstParagraph"/>
      </w:pPr>
      <w:r>
        <w:rPr>
          <w:bCs/>
          <w:b/>
        </w:rPr>
        <w:t xml:space="preserve">Economic Impact Assessment of Islamabad’s Industrial Zones</w:t>
      </w:r>
      <w:r>
        <w:br/>
      </w:r>
      <w:r>
        <w:t xml:space="preserve">Conducted a comprehensive analysis of how industrial zones in Islamabad contribute to employment and GDP growth, providing recommendations for scaling up initiatives.</w:t>
      </w:r>
    </w:p>
    <w:p>
      <w:pPr>
        <w:pStyle w:val="BodyText"/>
      </w:pPr>
      <w:r>
        <w:rPr>
          <w:bCs/>
          <w:b/>
        </w:rPr>
        <w:t xml:space="preserve">Urban Development and Poverty Alleviation in Islamabad</w:t>
      </w:r>
      <w:r>
        <w:br/>
      </w:r>
      <w:r>
        <w:t xml:space="preserve">Collaborated with local NGOs to design programs addressing poverty and inequality in rapidly urbanizing areas of Islamabad.</w:t>
      </w:r>
    </w:p>
    <w:bookmarkEnd w:id="30"/>
    <w:bookmarkStart w:id="31" w:name="volunteer-experience"/>
    <w:p>
      <w:pPr>
        <w:pStyle w:val="Heading2"/>
      </w:pPr>
      <w:r>
        <w:t xml:space="preserve">Volunteer Experience</w:t>
      </w:r>
    </w:p>
    <w:p>
      <w:pPr>
        <w:pStyle w:val="FirstParagraph"/>
      </w:pPr>
      <w:r>
        <w:rPr>
          <w:bCs/>
          <w:b/>
        </w:rPr>
        <w:t xml:space="preserve">Economic Literacy Workshop Organizer</w:t>
      </w:r>
      <w:r>
        <w:br/>
      </w:r>
      <w:r>
        <w:t xml:space="preserve">Hosted monthly sessions in Islamabad to educate students and professionals on economic principles, fostering financial literacy across the city.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an Economist in Pakistan Islamabad, emphasizing expertise in local economic challenges and opportunities. It highlights the candidate’s commitment to contributing to the nation’s growth through data-driven solutions and policy advocacy.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Pakistan Islamabad</dc:title>
  <dc:creator/>
  <cp:keywords/>
  <dcterms:created xsi:type="dcterms:W3CDTF">2026-07-21T14:58:05Z</dcterms:created>
  <dcterms:modified xsi:type="dcterms:W3CDTF">2026-07-21T14:58:05Z</dcterms:modified>
</cp:coreProperties>
</file>

<file path=docProps/custom.xml><?xml version="1.0" encoding="utf-8"?>
<Properties xmlns="http://schemas.openxmlformats.org/officeDocument/2006/custom-properties" xmlns:vt="http://schemas.openxmlformats.org/officeDocument/2006/docPropsVTypes"/>
</file>