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Philippines</w:t>
      </w:r>
      <w:r>
        <w:t xml:space="preserve"> </w:t>
      </w:r>
      <w:r>
        <w:t xml:space="preserve">Manila</w:t>
      </w:r>
    </w:p>
    <w:bookmarkStart w:id="31" w:name="john-a.-dela-cruz"/>
    <w:p>
      <w:pPr>
        <w:pStyle w:val="Heading1"/>
      </w:pPr>
      <w:r>
        <w:t xml:space="preserve">John A. Dela Cruz</w:t>
      </w:r>
    </w:p>
    <w:p>
      <w:pPr>
        <w:pStyle w:val="FirstParagraph"/>
      </w:pPr>
      <w:r>
        <w:rPr>
          <w:bCs/>
          <w:b/>
        </w:rPr>
        <w:t xml:space="preserve">Economist | Philippines Manila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Economist with over 8 years of experience in economic analysis, policy formulation, and research. Specialized in understanding the unique dynamics of the Philippines Manila economy, focusing on macroeconomic trends, labor market studies, and development planning. Adept at translating complex economic data into actionable strategies to support sustainable growth and poverty reduction initiatives in urban centers like Manila. Committed to leveraging analytical skills to contribute to the economic advancement of the Philippines through evidence-based decision-making.</w:t>
      </w:r>
    </w:p>
    <w:p>
      <w:r>
        <w:pict>
          <v:rect style="width:0;height:1.5pt" o:hralign="center" o:hrstd="t" o:hr="t"/>
        </w:pict>
      </w:r>
    </w:p>
    <w:bookmarkEnd w:id="20"/>
    <w:bookmarkStart w:id="21" w:name="core-competencies"/>
    <w:p>
      <w:pPr>
        <w:pStyle w:val="Heading2"/>
      </w:pPr>
      <w:r>
        <w:t xml:space="preserve">Core Competencies</w:t>
      </w:r>
    </w:p>
    <w:p>
      <w:pPr>
        <w:numPr>
          <w:ilvl w:val="0"/>
          <w:numId w:val="1001"/>
        </w:numPr>
        <w:pStyle w:val="Compact"/>
      </w:pPr>
      <w:r>
        <w:t xml:space="preserve">Macroeconomic Analysis</w:t>
      </w:r>
    </w:p>
    <w:p>
      <w:pPr>
        <w:numPr>
          <w:ilvl w:val="0"/>
          <w:numId w:val="1001"/>
        </w:numPr>
        <w:pStyle w:val="Compact"/>
      </w:pPr>
      <w:r>
        <w:t xml:space="preserve">Economic Policy Development</w:t>
      </w:r>
    </w:p>
    <w:p>
      <w:pPr>
        <w:numPr>
          <w:ilvl w:val="0"/>
          <w:numId w:val="1001"/>
        </w:numPr>
        <w:pStyle w:val="Compact"/>
      </w:pPr>
      <w:r>
        <w:t xml:space="preserve">Data Interpretation and Visualization (Excel, Stata, R)</w:t>
      </w:r>
    </w:p>
    <w:p>
      <w:pPr>
        <w:numPr>
          <w:ilvl w:val="0"/>
          <w:numId w:val="1001"/>
        </w:numPr>
        <w:pStyle w:val="Compact"/>
      </w:pPr>
      <w:r>
        <w:t xml:space="preserve">Research Design and Implementation</w:t>
      </w:r>
    </w:p>
    <w:p>
      <w:pPr>
        <w:numPr>
          <w:ilvl w:val="0"/>
          <w:numId w:val="1001"/>
        </w:numPr>
        <w:pStyle w:val="Compact"/>
      </w:pPr>
      <w:r>
        <w:t xml:space="preserve">Presentation of Findings to Stakeholders in Manila</w:t>
      </w:r>
    </w:p>
    <w:p>
      <w:pPr>
        <w:numPr>
          <w:ilvl w:val="0"/>
          <w:numId w:val="1001"/>
        </w:numPr>
        <w:pStyle w:val="Compact"/>
      </w:pPr>
      <w:r>
        <w:t xml:space="preserve">Public Sector Economic Consulting</w:t>
      </w:r>
    </w:p>
    <w:p>
      <w:pPr>
        <w:numPr>
          <w:ilvl w:val="0"/>
          <w:numId w:val="1001"/>
        </w:numPr>
        <w:pStyle w:val="Compact"/>
      </w:pPr>
      <w:r>
        <w:t xml:space="preserve">Knowledge of Philippine Fiscal Policies</w:t>
      </w:r>
    </w:p>
    <w:p>
      <w:r>
        <w:pict>
          <v:rect style="width:0;height:1.5pt" o:hralign="center" o:hrstd="t" o:hr="t"/>
        </w:pict>
      </w:r>
    </w:p>
    <w:bookmarkEnd w:id="21"/>
    <w:bookmarkStart w:id="25" w:name="professional-experience"/>
    <w:p>
      <w:pPr>
        <w:pStyle w:val="Heading2"/>
      </w:pPr>
      <w:r>
        <w:t xml:space="preserve">Professional Experience</w:t>
      </w:r>
    </w:p>
    <w:bookmarkStart w:id="22" w:name="senior-economist"/>
    <w:p>
      <w:pPr>
        <w:pStyle w:val="Heading3"/>
      </w:pPr>
      <w:r>
        <w:t xml:space="preserve">Senior Economist</w:t>
      </w:r>
    </w:p>
    <w:p>
      <w:pPr>
        <w:pStyle w:val="FirstParagraph"/>
      </w:pPr>
      <w:r>
        <w:rPr>
          <w:bCs/>
          <w:b/>
        </w:rPr>
        <w:t xml:space="preserve">Philippine Institute for Development Studies (PIDS), Manila, Philippines</w:t>
      </w:r>
    </w:p>
    <w:p>
      <w:pPr>
        <w:pStyle w:val="BodyText"/>
      </w:pPr>
      <w:r>
        <w:rPr>
          <w:iCs/>
          <w:i/>
        </w:rPr>
        <w:t xml:space="preserve">July 2018 – Present</w:t>
      </w:r>
    </w:p>
    <w:p>
      <w:pPr>
        <w:numPr>
          <w:ilvl w:val="0"/>
          <w:numId w:val="1002"/>
        </w:numPr>
        <w:pStyle w:val="Compact"/>
      </w:pPr>
      <w:r>
        <w:t xml:space="preserve">Conducted in-depth research on economic growth drivers in the Philippines Manila region, focusing on urbanization, employment trends, and public investment.</w:t>
      </w:r>
    </w:p>
    <w:p>
      <w:pPr>
        <w:numPr>
          <w:ilvl w:val="0"/>
          <w:numId w:val="1002"/>
        </w:numPr>
        <w:pStyle w:val="Compact"/>
      </w:pPr>
      <w:r>
        <w:t xml:space="preserve">Collaborated with government agencies to design policies addressing income inequality and infrastructure gaps in Metro Manila.</w:t>
      </w:r>
    </w:p>
    <w:p>
      <w:pPr>
        <w:numPr>
          <w:ilvl w:val="0"/>
          <w:numId w:val="1002"/>
        </w:numPr>
        <w:pStyle w:val="Compact"/>
      </w:pPr>
      <w:r>
        <w:t xml:space="preserve">Published reports on the impact of trade liberalization and digital economy adoption on Philippine economic resilience.</w:t>
      </w:r>
    </w:p>
    <w:p>
      <w:pPr>
        <w:numPr>
          <w:ilvl w:val="0"/>
          <w:numId w:val="1002"/>
        </w:numPr>
        <w:pStyle w:val="Compact"/>
      </w:pPr>
      <w:r>
        <w:t xml:space="preserve">Provided technical support for the formulation of national development plans, ensuring alignment with local economic needs in Manila.</w:t>
      </w:r>
    </w:p>
    <w:bookmarkEnd w:id="22"/>
    <w:bookmarkStart w:id="23" w:name="economist"/>
    <w:p>
      <w:pPr>
        <w:pStyle w:val="Heading3"/>
      </w:pPr>
      <w:r>
        <w:t xml:space="preserve">Economist</w:t>
      </w:r>
    </w:p>
    <w:p>
      <w:pPr>
        <w:pStyle w:val="FirstParagraph"/>
      </w:pPr>
      <w:r>
        <w:rPr>
          <w:bCs/>
          <w:b/>
        </w:rPr>
        <w:t xml:space="preserve">National Economic and Development Authority (NEDA), Manila, Philippines</w:t>
      </w:r>
    </w:p>
    <w:p>
      <w:pPr>
        <w:pStyle w:val="BodyText"/>
      </w:pPr>
      <w:r>
        <w:rPr>
          <w:iCs/>
          <w:i/>
        </w:rPr>
        <w:t xml:space="preserve">January 2015 – June 2018</w:t>
      </w:r>
    </w:p>
    <w:p>
      <w:pPr>
        <w:numPr>
          <w:ilvl w:val="0"/>
          <w:numId w:val="1003"/>
        </w:numPr>
        <w:pStyle w:val="Compact"/>
      </w:pPr>
      <w:r>
        <w:t xml:space="preserve">Supported the preparation of regional economic development strategies, with a focus on Metro Manila’s role as the country’s economic hub.</w:t>
      </w:r>
    </w:p>
    <w:p>
      <w:pPr>
        <w:numPr>
          <w:ilvl w:val="0"/>
          <w:numId w:val="1003"/>
        </w:numPr>
        <w:pStyle w:val="Compact"/>
      </w:pPr>
      <w:r>
        <w:t xml:space="preserve">Analyzed labor market data to inform policies promoting inclusive growth in the Philippines’ most populous urban area.</w:t>
      </w:r>
    </w:p>
    <w:p>
      <w:pPr>
        <w:numPr>
          <w:ilvl w:val="0"/>
          <w:numId w:val="1003"/>
        </w:numPr>
        <w:pStyle w:val="Compact"/>
      </w:pPr>
      <w:r>
        <w:t xml:space="preserve">Participated in inter-agency task forces to evaluate the economic impact of infrastructure projects like the MRT and LRT expansions in Manila.</w:t>
      </w:r>
    </w:p>
    <w:p>
      <w:pPr>
        <w:numPr>
          <w:ilvl w:val="0"/>
          <w:numId w:val="1003"/>
        </w:numPr>
        <w:pStyle w:val="Compact"/>
      </w:pPr>
      <w:r>
        <w:t xml:space="preserve">Delivered presentations to stakeholders, emphasizing the importance of data-driven policymaking for sustainable development in the Philippines.</w:t>
      </w:r>
    </w:p>
    <w:bookmarkEnd w:id="23"/>
    <w:bookmarkStart w:id="24" w:name="research-assistant"/>
    <w:p>
      <w:pPr>
        <w:pStyle w:val="Heading3"/>
      </w:pPr>
      <w:r>
        <w:t xml:space="preserve">Research Assistant</w:t>
      </w:r>
    </w:p>
    <w:p>
      <w:pPr>
        <w:pStyle w:val="FirstParagraph"/>
      </w:pPr>
      <w:r>
        <w:rPr>
          <w:bCs/>
          <w:b/>
        </w:rPr>
        <w:t xml:space="preserve">University of the Philippines School of Economics, Manila, Philippines</w:t>
      </w:r>
    </w:p>
    <w:p>
      <w:pPr>
        <w:pStyle w:val="BodyText"/>
      </w:pPr>
      <w:r>
        <w:rPr>
          <w:iCs/>
          <w:i/>
        </w:rPr>
        <w:t xml:space="preserve">August 2012 – December 2014</w:t>
      </w:r>
    </w:p>
    <w:p>
      <w:pPr>
        <w:numPr>
          <w:ilvl w:val="0"/>
          <w:numId w:val="1004"/>
        </w:numPr>
        <w:pStyle w:val="Compact"/>
      </w:pPr>
      <w:r>
        <w:t xml:space="preserve">Aided in studies on the economic implications of climate change for agricultural and coastal communities in the Philippines.</w:t>
      </w:r>
    </w:p>
    <w:p>
      <w:pPr>
        <w:numPr>
          <w:ilvl w:val="0"/>
          <w:numId w:val="1004"/>
        </w:numPr>
        <w:pStyle w:val="Compact"/>
      </w:pPr>
      <w:r>
        <w:t xml:space="preserve">Conducted surveys and statistical analysis to assess the effectiveness of poverty alleviation programs in Manila’s informal settlements.</w:t>
      </w:r>
    </w:p>
    <w:p>
      <w:pPr>
        <w:numPr>
          <w:ilvl w:val="0"/>
          <w:numId w:val="1004"/>
        </w:numPr>
        <w:pStyle w:val="Compact"/>
      </w:pPr>
      <w:r>
        <w:t xml:space="preserve">Contributed to academic publications on urban economic disparities, highlighting challenges unique to Manila’s socio-economic landscape.</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Master of Arts in Economics</w:t>
      </w:r>
    </w:p>
    <w:p>
      <w:pPr>
        <w:pStyle w:val="BodyText"/>
      </w:pPr>
      <w:r>
        <w:t xml:space="preserve">University of the Philippines, Diliman, Quezon City, Philippines</w:t>
      </w:r>
    </w:p>
    <w:p>
      <w:pPr>
        <w:pStyle w:val="BodyText"/>
      </w:pPr>
      <w:r>
        <w:rPr>
          <w:iCs/>
          <w:i/>
        </w:rPr>
        <w:t xml:space="preserve">Graduated: June 2012</w:t>
      </w:r>
    </w:p>
    <w:p>
      <w:pPr>
        <w:numPr>
          <w:ilvl w:val="0"/>
          <w:numId w:val="1005"/>
        </w:numPr>
        <w:pStyle w:val="Compact"/>
      </w:pPr>
      <w:r>
        <w:t xml:space="preserve">Thesis: "Economic Impacts of Urbanization on Employment in Manila"</w:t>
      </w:r>
    </w:p>
    <w:p>
      <w:pPr>
        <w:numPr>
          <w:ilvl w:val="0"/>
          <w:numId w:val="1005"/>
        </w:numPr>
        <w:pStyle w:val="Compact"/>
      </w:pPr>
      <w:r>
        <w:t xml:space="preserve">Relevant coursework: Development Economics, Public Policy Analysis, Econometrics</w:t>
      </w:r>
    </w:p>
    <w:p>
      <w:pPr>
        <w:pStyle w:val="FirstParagraph"/>
      </w:pPr>
      <w:r>
        <w:rPr>
          <w:bCs/>
          <w:b/>
        </w:rPr>
        <w:t xml:space="preserve">Bachelor of Science in Economics</w:t>
      </w:r>
    </w:p>
    <w:p>
      <w:pPr>
        <w:pStyle w:val="BodyText"/>
      </w:pPr>
      <w:r>
        <w:t xml:space="preserve">Ateneo de Manila University, Quezon City, Philippines</w:t>
      </w:r>
    </w:p>
    <w:p>
      <w:pPr>
        <w:pStyle w:val="BodyText"/>
      </w:pPr>
      <w:r>
        <w:rPr>
          <w:iCs/>
          <w:i/>
        </w:rPr>
        <w:t xml:space="preserve">Graduated: June 2009</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6"/>
        </w:numPr>
        <w:pStyle w:val="Compact"/>
      </w:pPr>
      <w:r>
        <w:t xml:space="preserve">Member, Philippine Economic Association (PEA)</w:t>
      </w:r>
    </w:p>
    <w:p>
      <w:pPr>
        <w:numPr>
          <w:ilvl w:val="0"/>
          <w:numId w:val="1006"/>
        </w:numPr>
        <w:pStyle w:val="Compact"/>
      </w:pPr>
      <w:r>
        <w:t xml:space="preserve">Member, Asian Development Bank (ADB) Economic Research Network</w:t>
      </w:r>
    </w:p>
    <w:p>
      <w:pPr>
        <w:numPr>
          <w:ilvl w:val="0"/>
          <w:numId w:val="1006"/>
        </w:numPr>
        <w:pStyle w:val="Compact"/>
      </w:pPr>
      <w:r>
        <w:t xml:space="preserve">Volunteer Researcher, Manila Urban Development Center</w:t>
      </w:r>
    </w:p>
    <w:p>
      <w:r>
        <w:pict>
          <v:rect style="width:0;height:1.5pt" o:hralign="center" o:hrstd="t" o:hr="t"/>
        </w:pict>
      </w:r>
    </w:p>
    <w:bookmarkEnd w:id="27"/>
    <w:bookmarkStart w:id="28" w:name="publications-and-presentations"/>
    <w:p>
      <w:pPr>
        <w:pStyle w:val="Heading2"/>
      </w:pPr>
      <w:r>
        <w:t xml:space="preserve">Publications and Presentations</w:t>
      </w:r>
    </w:p>
    <w:p>
      <w:pPr>
        <w:pStyle w:val="FirstParagraph"/>
      </w:pPr>
      <w:r>
        <w:rPr>
          <w:bCs/>
          <w:b/>
        </w:rPr>
        <w:t xml:space="preserve">Peer-Reviewed Articles:</w:t>
      </w:r>
    </w:p>
    <w:p>
      <w:pPr>
        <w:numPr>
          <w:ilvl w:val="0"/>
          <w:numId w:val="1007"/>
        </w:numPr>
        <w:pStyle w:val="Compact"/>
      </w:pPr>
      <w:r>
        <w:t xml:space="preserve">"Urban Economic Resilience in the Philippines: A Case Study of Manila" – *Philippine Journal of Economics*, 2021.</w:t>
      </w:r>
    </w:p>
    <w:p>
      <w:pPr>
        <w:numPr>
          <w:ilvl w:val="0"/>
          <w:numId w:val="1007"/>
        </w:numPr>
        <w:pStyle w:val="Compact"/>
      </w:pPr>
      <w:r>
        <w:t xml:space="preserve">"Impact of Digital Economy on Labor Markets in Metro Manila" – *Journal of Asian Development*, 2020.</w:t>
      </w:r>
    </w:p>
    <w:p>
      <w:pPr>
        <w:pStyle w:val="FirstParagraph"/>
      </w:pPr>
      <w:r>
        <w:rPr>
          <w:bCs/>
          <w:b/>
        </w:rPr>
        <w:t xml:space="preserve">Conference Presentations:</w:t>
      </w:r>
    </w:p>
    <w:p>
      <w:pPr>
        <w:numPr>
          <w:ilvl w:val="0"/>
          <w:numId w:val="1008"/>
        </w:numPr>
        <w:pStyle w:val="Compact"/>
      </w:pPr>
      <w:r>
        <w:t xml:space="preserve">"Economic Policy Challenges for a Growing Manila" – Annual Economic Forum, 2022.</w:t>
      </w:r>
    </w:p>
    <w:p>
      <w:pPr>
        <w:numPr>
          <w:ilvl w:val="0"/>
          <w:numId w:val="1008"/>
        </w:numPr>
        <w:pStyle w:val="Compact"/>
      </w:pPr>
      <w:r>
        <w:t xml:space="preserve">"Sustainable Development in Urban Centers: Lessons from the Philippines" – International Conference on Urban Studies, 2019.</w:t>
      </w:r>
    </w:p>
    <w:p>
      <w:r>
        <w:pict>
          <v:rect style="width:0;height:1.5pt" o:hralign="center" o:hrstd="t" o:hr="t"/>
        </w:pict>
      </w:r>
    </w:p>
    <w:bookmarkEnd w:id="28"/>
    <w:bookmarkStart w:id="29"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Filipino – Proficient</w:t>
      </w:r>
    </w:p>
    <w:p>
      <w:pPr>
        <w:numPr>
          <w:ilvl w:val="0"/>
          <w:numId w:val="1009"/>
        </w:numPr>
        <w:pStyle w:val="Compact"/>
      </w:pPr>
      <w:r>
        <w:t xml:space="preserve">Japanese – Basic (for international collaboration)</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 A. Dela Cruz at john.dela.cruz@example.com or (63) 912-345-6789.</w:t>
      </w:r>
    </w:p>
    <w:p>
      <w:pPr>
        <w:pStyle w:val="BodyText"/>
      </w:pPr>
      <w:r>
        <w:t xml:space="preserve">Resume for Economist in Philippines Manila |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Philippines Manila</dc:title>
  <dc:creator/>
  <cp:keywords/>
  <dcterms:created xsi:type="dcterms:W3CDTF">2026-07-21T05:01:10Z</dcterms:created>
  <dcterms:modified xsi:type="dcterms:W3CDTF">2026-07-21T05:01:10Z</dcterms:modified>
</cp:coreProperties>
</file>

<file path=docProps/custom.xml><?xml version="1.0" encoding="utf-8"?>
<Properties xmlns="http://schemas.openxmlformats.org/officeDocument/2006/custom-properties" xmlns:vt="http://schemas.openxmlformats.org/officeDocument/2006/docPropsVTypes"/>
</file>