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Turkey</w:t>
      </w:r>
      <w:r>
        <w:t xml:space="preserve"> </w:t>
      </w:r>
      <w:r>
        <w:t xml:space="preserve">Ankara</w:t>
      </w:r>
    </w:p>
    <w:bookmarkStart w:id="32" w:name="resume-economist-in-turkey-ankara"/>
    <w:p>
      <w:pPr>
        <w:pStyle w:val="Heading1"/>
      </w:pPr>
      <w:r>
        <w:t xml:space="preserve">Resume: Economist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seasoned economist with over [X years] of experience in economic analysis, policy formulation, and research. Specializing in the economic dynamics of Turkey and Ankara, this resume highlights a proven track record of delivering actionable insights for sustainable development. As an Economist in Turkey Ankara, the focus is on addressing regional challenges such as urbanization trends, industrial growth, and fiscal policies that align with national objectives. This professional summary underscores a commitment to leveraging economic expertise to support informed decision-making in one of Turkey’s most strategically significant cities.</w:t>
      </w:r>
    </w:p>
    <w:bookmarkEnd w:id="21"/>
    <w:bookmarkStart w:id="25" w:name="work-experience"/>
    <w:p>
      <w:pPr>
        <w:pStyle w:val="Heading2"/>
      </w:pPr>
      <w:r>
        <w:t xml:space="preserve">Work Experience</w:t>
      </w:r>
    </w:p>
    <w:bookmarkStart w:id="22" w:name="economist"/>
    <w:p>
      <w:pPr>
        <w:pStyle w:val="Heading3"/>
      </w:pPr>
      <w:r>
        <w:t xml:space="preserve">Economist</w:t>
      </w:r>
    </w:p>
    <w:p>
      <w:pPr>
        <w:pStyle w:val="FirstParagraph"/>
      </w:pPr>
      <w:r>
        <w:rPr>
          <w:bCs/>
          <w:b/>
        </w:rPr>
        <w:t xml:space="preserve">Ministry of Treasury and Finance, Ankara, Turkey</w:t>
      </w:r>
    </w:p>
    <w:p>
      <w:pPr>
        <w:pStyle w:val="BodyText"/>
      </w:pPr>
      <w:r>
        <w:rPr>
          <w:iCs/>
          <w:i/>
        </w:rPr>
        <w:t xml:space="preserve">January 2018 – Present</w:t>
      </w:r>
    </w:p>
    <w:p>
      <w:pPr>
        <w:numPr>
          <w:ilvl w:val="0"/>
          <w:numId w:val="1001"/>
        </w:numPr>
        <w:pStyle w:val="Compact"/>
      </w:pPr>
      <w:r>
        <w:t xml:space="preserve">Conducted in-depth analysis of Turkey’s macroeconomic indicators, including GDP growth, inflation rates, and trade balances. Focused on Ankara-specific economic data to inform national fiscal policies.</w:t>
      </w:r>
    </w:p>
    <w:p>
      <w:pPr>
        <w:numPr>
          <w:ilvl w:val="0"/>
          <w:numId w:val="1001"/>
        </w:numPr>
        <w:pStyle w:val="Compact"/>
      </w:pPr>
      <w:r>
        <w:t xml:space="preserve">Collaborated with local government agencies in Ankara to design targeted economic stimulus programs for small and medium enterprises (SMEs) in the region.</w:t>
      </w:r>
    </w:p>
    <w:p>
      <w:pPr>
        <w:numPr>
          <w:ilvl w:val="0"/>
          <w:numId w:val="1001"/>
        </w:numPr>
        <w:pStyle w:val="Compact"/>
      </w:pPr>
      <w:r>
        <w:t xml:space="preserve">Published reports on regional economic disparities, emphasizing the role of Ankara as a hub for technological innovation and education in Turkey’s economy.</w:t>
      </w:r>
    </w:p>
    <w:p>
      <w:pPr>
        <w:numPr>
          <w:ilvl w:val="0"/>
          <w:numId w:val="1001"/>
        </w:numPr>
        <w:pStyle w:val="Compact"/>
      </w:pPr>
      <w:r>
        <w:t xml:space="preserve">Provided expert testimony to parliamentary committees on matters related to public debt management and investment strategies for Ankara’s infrastructure projects.</w:t>
      </w:r>
    </w:p>
    <w:bookmarkEnd w:id="22"/>
    <w:bookmarkStart w:id="23" w:name="senior-research-economist"/>
    <w:p>
      <w:pPr>
        <w:pStyle w:val="Heading3"/>
      </w:pPr>
      <w:r>
        <w:t xml:space="preserve">Senior Research Economist</w:t>
      </w:r>
    </w:p>
    <w:p>
      <w:pPr>
        <w:pStyle w:val="FirstParagraph"/>
      </w:pPr>
      <w:r>
        <w:rPr>
          <w:bCs/>
          <w:b/>
        </w:rPr>
        <w:t xml:space="preserve">Turkey Economic Research Institute (TERI), Ankara, Turkey</w:t>
      </w:r>
    </w:p>
    <w:p>
      <w:pPr>
        <w:pStyle w:val="BodyText"/>
      </w:pPr>
      <w:r>
        <w:rPr>
          <w:iCs/>
          <w:i/>
        </w:rPr>
        <w:t xml:space="preserve">June 2014 – December 2017</w:t>
      </w:r>
    </w:p>
    <w:p>
      <w:pPr>
        <w:numPr>
          <w:ilvl w:val="0"/>
          <w:numId w:val="1002"/>
        </w:numPr>
        <w:pStyle w:val="Compact"/>
      </w:pPr>
      <w:r>
        <w:t xml:space="preserve">Lead researcher on projects analyzing the impact of Ankara’s urbanization on national economic growth. Published findings in peer-reviewed journals and policy briefs.</w:t>
      </w:r>
    </w:p>
    <w:p>
      <w:pPr>
        <w:numPr>
          <w:ilvl w:val="0"/>
          <w:numId w:val="1002"/>
        </w:numPr>
        <w:pStyle w:val="Compact"/>
      </w:pPr>
      <w:r>
        <w:t xml:space="preserve">Developed predictive models to forecast sectoral employment trends in Ankara, particularly in technology and manufacturing.</w:t>
      </w:r>
    </w:p>
    <w:p>
      <w:pPr>
        <w:numPr>
          <w:ilvl w:val="0"/>
          <w:numId w:val="1002"/>
        </w:numPr>
        <w:pStyle w:val="Compact"/>
      </w:pPr>
      <w:r>
        <w:t xml:space="preserve">Advised private sector clients on market entry strategies aligned with Turkey’s regional economic initiatives, with a focus on Ankara’s strategic location as a transportation and logistics hub.</w:t>
      </w:r>
    </w:p>
    <w:bookmarkEnd w:id="23"/>
    <w:bookmarkStart w:id="24" w:name="economic-analyst"/>
    <w:p>
      <w:pPr>
        <w:pStyle w:val="Heading3"/>
      </w:pPr>
      <w:r>
        <w:t xml:space="preserve">Economic Analyst</w:t>
      </w:r>
    </w:p>
    <w:p>
      <w:pPr>
        <w:pStyle w:val="FirstParagraph"/>
      </w:pPr>
      <w:r>
        <w:rPr>
          <w:bCs/>
          <w:b/>
        </w:rPr>
        <w:t xml:space="preserve">World Bank, Ankara Office, Turkey</w:t>
      </w:r>
    </w:p>
    <w:p>
      <w:pPr>
        <w:pStyle w:val="BodyText"/>
      </w:pPr>
      <w:r>
        <w:rPr>
          <w:iCs/>
          <w:i/>
        </w:rPr>
        <w:t xml:space="preserve">August 2011 – May 2014</w:t>
      </w:r>
    </w:p>
    <w:p>
      <w:pPr>
        <w:numPr>
          <w:ilvl w:val="0"/>
          <w:numId w:val="1003"/>
        </w:numPr>
        <w:pStyle w:val="Compact"/>
      </w:pPr>
      <w:r>
        <w:t xml:space="preserve">Supported the World Bank’s initiatives to strengthen economic resilience in Turkish provinces, including Ankara. Focused on public-private partnerships and sustainable development goals.</w:t>
      </w:r>
    </w:p>
    <w:p>
      <w:pPr>
        <w:numPr>
          <w:ilvl w:val="0"/>
          <w:numId w:val="1003"/>
        </w:numPr>
        <w:pStyle w:val="Compact"/>
      </w:pPr>
      <w:r>
        <w:t xml:space="preserve">Conducted surveys and data collection to assess the economic impact of infrastructure projects in Ankara, such as the Etimesgut Industrial Zone expansion.</w:t>
      </w:r>
    </w:p>
    <w:p>
      <w:pPr>
        <w:numPr>
          <w:ilvl w:val="0"/>
          <w:numId w:val="1003"/>
        </w:numPr>
        <w:pStyle w:val="Compact"/>
      </w:pPr>
      <w:r>
        <w:t xml:space="preserve">Collaborated with local universities to publish research on Turkey’s transition toward a green economy, with case studies from Ankara.</w:t>
      </w:r>
    </w:p>
    <w:bookmarkEnd w:id="24"/>
    <w:bookmarkEnd w:id="25"/>
    <w:bookmarkStart w:id="26" w:name="educational-background"/>
    <w:p>
      <w:pPr>
        <w:pStyle w:val="Heading2"/>
      </w:pPr>
      <w:r>
        <w:t xml:space="preserve">Educational Background</w:t>
      </w:r>
    </w:p>
    <w:p>
      <w:pPr>
        <w:pStyle w:val="FirstParagraph"/>
      </w:pPr>
      <w:r>
        <w:rPr>
          <w:bCs/>
          <w:b/>
        </w:rPr>
        <w:t xml:space="preserve">Ph.D. in Economics</w:t>
      </w:r>
    </w:p>
    <w:p>
      <w:pPr>
        <w:pStyle w:val="BodyText"/>
      </w:pPr>
      <w:r>
        <w:rPr>
          <w:iCs/>
          <w:i/>
        </w:rPr>
        <w:t xml:space="preserve">Ankara University, Turkey</w:t>
      </w:r>
    </w:p>
    <w:p>
      <w:pPr>
        <w:pStyle w:val="BodyText"/>
      </w:pPr>
      <w:r>
        <w:rPr>
          <w:iCs/>
          <w:i/>
        </w:rPr>
        <w:t xml:space="preserve">Graduated: 2010</w:t>
      </w:r>
    </w:p>
    <w:p>
      <w:pPr>
        <w:numPr>
          <w:ilvl w:val="0"/>
          <w:numId w:val="1004"/>
        </w:numPr>
        <w:pStyle w:val="Compact"/>
      </w:pPr>
      <w:r>
        <w:t xml:space="preserve">Dissertation: "Economic Growth and Regional Disparities in Turkey: A Focus on Ankara’s Role."</w:t>
      </w:r>
    </w:p>
    <w:p>
      <w:pPr>
        <w:numPr>
          <w:ilvl w:val="0"/>
          <w:numId w:val="1004"/>
        </w:numPr>
        <w:pStyle w:val="Compact"/>
      </w:pPr>
      <w:r>
        <w:t xml:space="preserve">Research Assistant for the Center for Regional Development Studies, where projects centered on Ankara’s economic integration into the European Union.</w:t>
      </w:r>
    </w:p>
    <w:p>
      <w:pPr>
        <w:pStyle w:val="FirstParagraph"/>
      </w:pPr>
      <w:r>
        <w:rPr>
          <w:bCs/>
          <w:b/>
        </w:rPr>
        <w:t xml:space="preserve">M.Sc. in Economics</w:t>
      </w:r>
    </w:p>
    <w:p>
      <w:pPr>
        <w:pStyle w:val="BodyText"/>
      </w:pPr>
      <w:r>
        <w:rPr>
          <w:iCs/>
          <w:i/>
        </w:rPr>
        <w:t xml:space="preserve">Boğaziçi University, Istanbul, Turkey</w:t>
      </w:r>
    </w:p>
    <w:p>
      <w:pPr>
        <w:pStyle w:val="BodyText"/>
      </w:pPr>
      <w:r>
        <w:rPr>
          <w:iCs/>
          <w:i/>
        </w:rPr>
        <w:t xml:space="preserve">Graduated: 2007</w:t>
      </w:r>
    </w:p>
    <w:p>
      <w:pPr>
        <w:pStyle w:val="BodyText"/>
      </w:pPr>
      <w:r>
        <w:rPr>
          <w:bCs/>
          <w:b/>
        </w:rPr>
        <w:t xml:space="preserve">B.Sc. in Economics</w:t>
      </w:r>
    </w:p>
    <w:p>
      <w:pPr>
        <w:pStyle w:val="BodyText"/>
      </w:pPr>
      <w:r>
        <w:rPr>
          <w:iCs/>
          <w:i/>
        </w:rPr>
        <w:t xml:space="preserve">Middle East Technical University (METU), Ankara, Turkey</w:t>
      </w:r>
    </w:p>
    <w:p>
      <w:pPr>
        <w:pStyle w:val="BodyText"/>
      </w:pPr>
      <w:r>
        <w:rPr>
          <w:iCs/>
          <w:i/>
        </w:rPr>
        <w:t xml:space="preserve">Graduated: 2004</w:t>
      </w:r>
    </w:p>
    <w:bookmarkEnd w:id="26"/>
    <w:bookmarkStart w:id="27" w:name="skills-and-expertise"/>
    <w:p>
      <w:pPr>
        <w:pStyle w:val="Heading2"/>
      </w:pPr>
      <w:r>
        <w:t xml:space="preserve">Skills and Expertise</w:t>
      </w:r>
    </w:p>
    <w:p>
      <w:pPr>
        <w:numPr>
          <w:ilvl w:val="0"/>
          <w:numId w:val="1005"/>
        </w:numPr>
        <w:pStyle w:val="Compact"/>
      </w:pPr>
      <w:r>
        <w:rPr>
          <w:bCs/>
          <w:b/>
        </w:rPr>
        <w:t xml:space="preserve">Data Analysis:</w:t>
      </w:r>
      <w:r>
        <w:t xml:space="preserve"> </w:t>
      </w:r>
      <w:r>
        <w:t xml:space="preserve">Proficient in statistical software (Stata, R, SPSS) and economic modeling tools. Experience with Turkey’s national statistical database.</w:t>
      </w:r>
    </w:p>
    <w:p>
      <w:pPr>
        <w:numPr>
          <w:ilvl w:val="0"/>
          <w:numId w:val="1005"/>
        </w:numPr>
        <w:pStyle w:val="Compact"/>
      </w:pPr>
      <w:r>
        <w:rPr>
          <w:bCs/>
          <w:b/>
        </w:rPr>
        <w:t xml:space="preserve">Policy Development:</w:t>
      </w:r>
      <w:r>
        <w:t xml:space="preserve"> </w:t>
      </w:r>
      <w:r>
        <w:t xml:space="preserve">Strong background in crafting evidence-based policies for Ankara’s unique economic challenges, such as balancing urbanization with environmental sustainability.</w:t>
      </w:r>
    </w:p>
    <w:p>
      <w:pPr>
        <w:numPr>
          <w:ilvl w:val="0"/>
          <w:numId w:val="1005"/>
        </w:numPr>
        <w:pStyle w:val="Compact"/>
      </w:pPr>
      <w:r>
        <w:rPr>
          <w:bCs/>
          <w:b/>
        </w:rPr>
        <w:t xml:space="preserve">Research Methodology:</w:t>
      </w:r>
      <w:r>
        <w:t xml:space="preserve"> </w:t>
      </w:r>
      <w:r>
        <w:t xml:space="preserve">Skilled in both quantitative and qualitative research, including surveys and case studies focused on Turkey’s regional economies.</w:t>
      </w:r>
    </w:p>
    <w:p>
      <w:pPr>
        <w:numPr>
          <w:ilvl w:val="0"/>
          <w:numId w:val="1005"/>
        </w:numPr>
        <w:pStyle w:val="Compact"/>
      </w:pPr>
      <w:r>
        <w:rPr>
          <w:bCs/>
          <w:b/>
        </w:rPr>
        <w:t xml:space="preserve">Languages:</w:t>
      </w:r>
      <w:r>
        <w:t xml:space="preserve"> </w:t>
      </w:r>
      <w:r>
        <w:t xml:space="preserve">Fluent in Turkish and English. Basic knowledge of Arabic for international collaboration with Middle Eastern economic partners.</w:t>
      </w:r>
    </w:p>
    <w:p>
      <w:pPr>
        <w:numPr>
          <w:ilvl w:val="0"/>
          <w:numId w:val="1005"/>
        </w:numPr>
        <w:pStyle w:val="Compact"/>
      </w:pPr>
      <w:r>
        <w:rPr>
          <w:bCs/>
          <w:b/>
        </w:rPr>
        <w:t xml:space="preserve">Public Speaking:</w:t>
      </w:r>
      <w:r>
        <w:t xml:space="preserve"> </w:t>
      </w:r>
      <w:r>
        <w:t xml:space="preserve">Regularly presented findings at conferences in Ankara, including the Annual Economic Forum of Turkey (AEFT) and the Ankara Chamber of Commerce events.</w:t>
      </w:r>
    </w:p>
    <w:bookmarkEnd w:id="27"/>
    <w:bookmarkStart w:id="28" w:name="X64bf34c9cd753177a6b0a1e042939c90e6e1fbf"/>
    <w:p>
      <w:pPr>
        <w:pStyle w:val="Heading2"/>
      </w:pPr>
      <w:r>
        <w:t xml:space="preserve">Certifications and Professional Development</w:t>
      </w:r>
    </w:p>
    <w:p>
      <w:pPr>
        <w:numPr>
          <w:ilvl w:val="0"/>
          <w:numId w:val="1006"/>
        </w:numPr>
        <w:pStyle w:val="Compact"/>
      </w:pPr>
      <w:r>
        <w:rPr>
          <w:bCs/>
          <w:b/>
        </w:rPr>
        <w:t xml:space="preserve">Chartered Economist (CE)</w:t>
      </w:r>
      <w:r>
        <w:t xml:space="preserve"> </w:t>
      </w:r>
      <w:r>
        <w:t xml:space="preserve">– Turkish Economic Association, 2015</w:t>
      </w:r>
    </w:p>
    <w:p>
      <w:pPr>
        <w:numPr>
          <w:ilvl w:val="0"/>
          <w:numId w:val="1006"/>
        </w:numPr>
        <w:pStyle w:val="Compact"/>
      </w:pPr>
      <w:r>
        <w:rPr>
          <w:bCs/>
          <w:b/>
        </w:rPr>
        <w:t xml:space="preserve">Certified Public Policy Analyst (CPPA)</w:t>
      </w:r>
      <w:r>
        <w:t xml:space="preserve"> </w:t>
      </w:r>
      <w:r>
        <w:t xml:space="preserve">– International Institute for Public Policy, 2019</w:t>
      </w:r>
    </w:p>
    <w:p>
      <w:pPr>
        <w:numPr>
          <w:ilvl w:val="0"/>
          <w:numId w:val="1006"/>
        </w:numPr>
        <w:pStyle w:val="Compact"/>
      </w:pPr>
      <w:r>
        <w:rPr>
          <w:bCs/>
          <w:b/>
        </w:rPr>
        <w:t xml:space="preserve">Advanced Course in Regional Economic Development</w:t>
      </w:r>
      <w:r>
        <w:t xml:space="preserve"> </w:t>
      </w:r>
      <w:r>
        <w:t xml:space="preserve">– Ankara University Continuing Education Center, 2018</w:t>
      </w:r>
    </w:p>
    <w:bookmarkEnd w:id="28"/>
    <w:bookmarkStart w:id="29" w:name="publications-and-presentations"/>
    <w:p>
      <w:pPr>
        <w:pStyle w:val="Heading2"/>
      </w:pPr>
      <w:r>
        <w:t xml:space="preserve">Publications and Presentations</w:t>
      </w:r>
    </w:p>
    <w:p>
      <w:pPr>
        <w:numPr>
          <w:ilvl w:val="0"/>
          <w:numId w:val="1007"/>
        </w:numPr>
        <w:pStyle w:val="Compact"/>
      </w:pPr>
      <w:r>
        <w:t xml:space="preserve">"Ankara’s Economic Transformation: A Case Study of Urbanization and Innovation" – Published in the *Turkish Journal of Economics*, 2019.</w:t>
      </w:r>
    </w:p>
    <w:p>
      <w:pPr>
        <w:numPr>
          <w:ilvl w:val="0"/>
          <w:numId w:val="1007"/>
        </w:numPr>
        <w:pStyle w:val="Compact"/>
      </w:pPr>
      <w:r>
        <w:t xml:space="preserve">Presented at the International Conference on Regional Development (ICRD) in Ankara, 2021, on "The Role of Ankara in Turkey’s Post-Pandemic Economic Recovery."</w:t>
      </w:r>
    </w:p>
    <w:p>
      <w:pPr>
        <w:numPr>
          <w:ilvl w:val="0"/>
          <w:numId w:val="1007"/>
        </w:numPr>
        <w:pStyle w:val="Compact"/>
      </w:pPr>
      <w:r>
        <w:t xml:space="preserve">Co-authored a report for the Ministry of Economy titled "Economic Prospects for Ankara: Challenges and Opportunities," 2017.</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Turkish Economic Association (TEA)</w:t>
      </w:r>
    </w:p>
    <w:p>
      <w:pPr>
        <w:numPr>
          <w:ilvl w:val="0"/>
          <w:numId w:val="1008"/>
        </w:numPr>
        <w:pStyle w:val="Compact"/>
      </w:pPr>
      <w:r>
        <w:t xml:space="preserve">International Society for New Institutional Economics (ISNIE)</w:t>
      </w:r>
    </w:p>
    <w:p>
      <w:pPr>
        <w:numPr>
          <w:ilvl w:val="0"/>
          <w:numId w:val="1008"/>
        </w:numPr>
        <w:pStyle w:val="Compact"/>
      </w:pPr>
      <w:r>
        <w:t xml:space="preserve">Ankara Chamber of Commerce (A.İ.T.Ç.)</w:t>
      </w:r>
    </w:p>
    <w:p>
      <w:pPr>
        <w:pStyle w:val="FirstParagraph"/>
      </w:pPr>
      <w:r>
        <w:rPr>
          <w:bCs/>
          <w:b/>
        </w:rPr>
        <w:t xml:space="preserve">Volunteer Work:</w:t>
      </w:r>
    </w:p>
    <w:p>
      <w:pPr>
        <w:numPr>
          <w:ilvl w:val="0"/>
          <w:numId w:val="1009"/>
        </w:numPr>
        <w:pStyle w:val="Compact"/>
      </w:pPr>
      <w:r>
        <w:t xml:space="preserve">Member of the Ankara Youth Economic Forum, providing mentorship to students and early-career economists.</w:t>
      </w:r>
    </w:p>
    <w:p>
      <w:pPr>
        <w:numPr>
          <w:ilvl w:val="0"/>
          <w:numId w:val="1009"/>
        </w:numPr>
        <w:pStyle w:val="Compact"/>
      </w:pPr>
      <w:r>
        <w:t xml:space="preserve">Contributor to local NGOs focused on poverty alleviation in Ankara’s peripheral districts.</w:t>
      </w:r>
    </w:p>
    <w:p>
      <w:pPr>
        <w:pStyle w:val="FirstParagraph"/>
      </w:pPr>
      <w:r>
        <w:rPr>
          <w:bCs/>
          <w:b/>
        </w:rPr>
        <w:t xml:space="preserve">Interests:</w:t>
      </w:r>
    </w:p>
    <w:p>
      <w:pPr>
        <w:numPr>
          <w:ilvl w:val="0"/>
          <w:numId w:val="1010"/>
        </w:numPr>
        <w:pStyle w:val="Compact"/>
      </w:pPr>
      <w:r>
        <w:t xml:space="preserve">Researching the intersection of economics and technology, particularly in Ankara’s startup ecosystem.</w:t>
      </w:r>
    </w:p>
    <w:p>
      <w:pPr>
        <w:numPr>
          <w:ilvl w:val="0"/>
          <w:numId w:val="1010"/>
        </w:numPr>
        <w:pStyle w:val="Compact"/>
      </w:pPr>
      <w:r>
        <w:t xml:space="preserve">Engaging with local economic policy debates through social media and community forums in Turkey.</w:t>
      </w:r>
    </w:p>
    <w:bookmarkEnd w:id="30"/>
    <w:bookmarkStart w:id="31" w:name="conclusion"/>
    <w:p>
      <w:pPr>
        <w:pStyle w:val="Heading2"/>
      </w:pPr>
      <w:r>
        <w:t xml:space="preserve">Conclusion</w:t>
      </w:r>
    </w:p>
    <w:p>
      <w:pPr>
        <w:pStyle w:val="FirstParagraph"/>
      </w:pPr>
      <w:r>
        <w:t xml:space="preserve">This resume reflects the expertise of an Economist in Turkey Ankara, dedicated to advancing economic understanding and policy development. With a focus on the region’s unique challenges and opportunities, the candidate brings a blend of academic rigor, practical experience, and a deep commitment to Turkey’s economic growth. Whether analyzing macroeconomic trends or engaging directly with local communities in Ankara, this professional is poised to contribute meaningfully to the future of Turkey’s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Turkey Ankara</dc:title>
  <dc:creator/>
  <dc:language>en</dc:language>
  <cp:keywords/>
  <dcterms:created xsi:type="dcterms:W3CDTF">2026-07-23T14:20:04Z</dcterms:created>
  <dcterms:modified xsi:type="dcterms:W3CDTF">2026-07-23T14:20:04Z</dcterms:modified>
</cp:coreProperties>
</file>

<file path=docProps/custom.xml><?xml version="1.0" encoding="utf-8"?>
<Properties xmlns="http://schemas.openxmlformats.org/officeDocument/2006/custom-properties" xmlns:vt="http://schemas.openxmlformats.org/officeDocument/2006/docPropsVTypes"/>
</file>