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Resume</w:t>
      </w:r>
      <w:r>
        <w:t xml:space="preserve"> </w:t>
      </w:r>
      <w:r>
        <w:t xml:space="preserve">-</w:t>
      </w:r>
      <w:r>
        <w:t xml:space="preserve"> </w:t>
      </w:r>
      <w:r>
        <w:t xml:space="preserve">Turkey</w:t>
      </w:r>
      <w:r>
        <w:t xml:space="preserve"> </w:t>
      </w:r>
      <w:r>
        <w:t xml:space="preserve">Istanbul</w:t>
      </w:r>
    </w:p>
    <w:bookmarkStart w:id="36" w:name="Xe67c1118b873f816a1c7ff24c60a831e591af73"/>
    <w:p>
      <w:pPr>
        <w:pStyle w:val="Heading1"/>
      </w:pPr>
      <w:r>
        <w:t xml:space="preserve">Economist Resume: Expertise in Turkey Istanbul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Ali Demir</w:t>
      </w:r>
      <w:r>
        <w:br/>
      </w:r>
      <w:r>
        <w:rPr>
          <w:bCs/>
          <w:b/>
        </w:rPr>
        <w:t xml:space="preserve">Address:</w:t>
      </w:r>
      <w:r>
        <w:t xml:space="preserve"> </w:t>
      </w:r>
      <w:r>
        <w:t xml:space="preserve">Istanbul, Turkey</w:t>
      </w:r>
      <w:r>
        <w:br/>
      </w:r>
      <w:r>
        <w:rPr>
          <w:bCs/>
          <w:b/>
        </w:rPr>
        <w:t xml:space="preserve">Email:</w:t>
      </w:r>
      <w:r>
        <w:t xml:space="preserve"> </w:t>
      </w:r>
      <w:r>
        <w:t xml:space="preserve">alidemir.economist@gmail.com</w:t>
      </w:r>
      <w:r>
        <w:br/>
      </w:r>
      <w:r>
        <w:rPr>
          <w:bCs/>
          <w:b/>
        </w:rPr>
        <w:t xml:space="preserve">Phone:</w:t>
      </w:r>
      <w:r>
        <w:t xml:space="preserve"> </w:t>
      </w:r>
      <w:r>
        <w:t xml:space="preserve">+90 555 123 4567</w:t>
      </w:r>
      <w:r>
        <w:br/>
      </w:r>
      <w:r>
        <w:rPr>
          <w:bCs/>
          <w:b/>
        </w:rPr>
        <w:t xml:space="preserve">LinkedIn:</w:t>
      </w:r>
      <w:r>
        <w:t xml:space="preserve"> </w:t>
      </w:r>
      <w:r>
        <w:t xml:space="preserve">linkedin.com/in/ali-demir-economist</w:t>
      </w:r>
    </w:p>
    <w:bookmarkEnd w:id="20"/>
    <w:bookmarkStart w:id="21" w:name="professional-summary"/>
    <w:p>
      <w:pPr>
        <w:pStyle w:val="Heading2"/>
      </w:pPr>
      <w:r>
        <w:t xml:space="preserve">Professional Summary</w:t>
      </w:r>
    </w:p>
    <w:p>
      <w:pPr>
        <w:pStyle w:val="FirstParagraph"/>
      </w:pPr>
      <w:r>
        <w:t xml:space="preserve">A dedicated Economist with over a decade of experience analyzing macroeconomic trends, developing policy frameworks, and providing strategic insights for businesses and institutions in Turkey Istanbul. Proficient in leveraging data-driven methodologies to address economic challenges specific to the region, including inflation management, trade dynamics, and urban economic development. A graduate of Istanbul University with a Master’s in Economics and a proven track record of contributing to sustainable growth initiatives in Turkey’s largest city.</w:t>
      </w:r>
    </w:p>
    <w:bookmarkEnd w:id="21"/>
    <w:bookmarkStart w:id="25" w:name="work-experience"/>
    <w:p>
      <w:pPr>
        <w:pStyle w:val="Heading2"/>
      </w:pPr>
      <w:r>
        <w:t xml:space="preserve">Work Experience</w:t>
      </w:r>
    </w:p>
    <w:bookmarkStart w:id="22" w:name="Xe4c32671110105b63667451c021891d40b6ae1c"/>
    <w:p>
      <w:pPr>
        <w:pStyle w:val="Heading3"/>
      </w:pPr>
      <w:r>
        <w:t xml:space="preserve">Senior Economist, Istanbul Economic Research Institute (IERI)</w:t>
      </w:r>
    </w:p>
    <w:p>
      <w:pPr>
        <w:pStyle w:val="FirstParagraph"/>
      </w:pPr>
      <w:r>
        <w:rPr>
          <w:iCs/>
          <w:i/>
        </w:rPr>
        <w:t xml:space="preserve">January 2018 – Present</w:t>
      </w:r>
    </w:p>
    <w:p>
      <w:pPr>
        <w:numPr>
          <w:ilvl w:val="0"/>
          <w:numId w:val="1001"/>
        </w:numPr>
        <w:pStyle w:val="Compact"/>
      </w:pPr>
      <w:r>
        <w:t xml:space="preserve">Conducted in-depth analysis of Turkey Istanbul’s economic performance, focusing on sectors such as real estate, tourism, and manufacturing.</w:t>
      </w:r>
    </w:p>
    <w:p>
      <w:pPr>
        <w:numPr>
          <w:ilvl w:val="0"/>
          <w:numId w:val="1001"/>
        </w:numPr>
        <w:pStyle w:val="Compact"/>
      </w:pPr>
      <w:r>
        <w:t xml:space="preserve">Developed forecasting models to predict GDP growth and inflation rates for the region, supporting local government planning.</w:t>
      </w:r>
    </w:p>
    <w:p>
      <w:pPr>
        <w:numPr>
          <w:ilvl w:val="0"/>
          <w:numId w:val="1001"/>
        </w:numPr>
        <w:pStyle w:val="Compact"/>
      </w:pPr>
      <w:r>
        <w:t xml:space="preserve">Collaborated with Turkish ministries to design policies addressing unemployment in Istanbul’s informal sector.</w:t>
      </w:r>
    </w:p>
    <w:p>
      <w:pPr>
        <w:numPr>
          <w:ilvl w:val="0"/>
          <w:numId w:val="1001"/>
        </w:numPr>
        <w:pStyle w:val="Compact"/>
      </w:pPr>
      <w:r>
        <w:t xml:space="preserve">Published reports on the impact of Turkey’s currency fluctuations on Istanbul’s import-export activities.</w:t>
      </w:r>
    </w:p>
    <w:bookmarkEnd w:id="22"/>
    <w:bookmarkStart w:id="23" w:name="economist-global-finance-solutions-gfs"/>
    <w:p>
      <w:pPr>
        <w:pStyle w:val="Heading3"/>
      </w:pPr>
      <w:r>
        <w:t xml:space="preserve">Economist, Global Finance Solutions (GFS)</w:t>
      </w:r>
    </w:p>
    <w:p>
      <w:pPr>
        <w:pStyle w:val="FirstParagraph"/>
      </w:pPr>
      <w:r>
        <w:rPr>
          <w:iCs/>
          <w:i/>
        </w:rPr>
        <w:t xml:space="preserve">June 2014 – December 2017</w:t>
      </w:r>
    </w:p>
    <w:p>
      <w:pPr>
        <w:numPr>
          <w:ilvl w:val="0"/>
          <w:numId w:val="1002"/>
        </w:numPr>
        <w:pStyle w:val="Compact"/>
      </w:pPr>
      <w:r>
        <w:t xml:space="preserve">Provided economic consultancy to multinational corporations operating in Turkey, with a focus on Istanbul’s competitive business environment.</w:t>
      </w:r>
    </w:p>
    <w:p>
      <w:pPr>
        <w:numPr>
          <w:ilvl w:val="0"/>
          <w:numId w:val="1002"/>
        </w:numPr>
        <w:pStyle w:val="Compact"/>
      </w:pPr>
      <w:r>
        <w:t xml:space="preserve">Analyzed labor market trends in Istanbul to advise clients on workforce optimization strategies.</w:t>
      </w:r>
    </w:p>
    <w:p>
      <w:pPr>
        <w:numPr>
          <w:ilvl w:val="0"/>
          <w:numId w:val="1002"/>
        </w:numPr>
        <w:pStyle w:val="Compact"/>
      </w:pPr>
      <w:r>
        <w:t xml:space="preserve">Created regional economic dashboards using Python and SQL, tracking key metrics like housing affordability and transportation costs in Turkey’s urban centers.</w:t>
      </w:r>
    </w:p>
    <w:bookmarkEnd w:id="23"/>
    <w:bookmarkStart w:id="24" w:name="Xebfc13a4659280aaadd109d09a414b1e25be17d"/>
    <w:p>
      <w:pPr>
        <w:pStyle w:val="Heading3"/>
      </w:pPr>
      <w:r>
        <w:t xml:space="preserve">Research Assistant, Department of Economics, Istanbul University</w:t>
      </w:r>
    </w:p>
    <w:p>
      <w:pPr>
        <w:pStyle w:val="FirstParagraph"/>
      </w:pPr>
      <w:r>
        <w:rPr>
          <w:iCs/>
          <w:i/>
        </w:rPr>
        <w:t xml:space="preserve">September 2010 – May 2014</w:t>
      </w:r>
    </w:p>
    <w:p>
      <w:pPr>
        <w:numPr>
          <w:ilvl w:val="0"/>
          <w:numId w:val="1003"/>
        </w:numPr>
        <w:pStyle w:val="Compact"/>
      </w:pPr>
      <w:r>
        <w:t xml:space="preserve">Assisted in a study on the socio-economic impact of Turkey’s infrastructure projects in Istanbul.</w:t>
      </w:r>
    </w:p>
    <w:p>
      <w:pPr>
        <w:numPr>
          <w:ilvl w:val="0"/>
          <w:numId w:val="1003"/>
        </w:numPr>
        <w:pStyle w:val="Compact"/>
      </w:pPr>
      <w:r>
        <w:t xml:space="preserve">Collected and analyzed survey data from small businesses in Istanbul’s Kadıköy and Beşiktaş districts.</w:t>
      </w:r>
    </w:p>
    <w:p>
      <w:pPr>
        <w:numPr>
          <w:ilvl w:val="0"/>
          <w:numId w:val="1003"/>
        </w:numPr>
        <w:pStyle w:val="Compact"/>
      </w:pPr>
      <w:r>
        <w:t xml:space="preserve">Published a paper titled “Urbanization and Economic Diversification in Turkey Istanbul: A Case Study,” presented at the Turkish Economic Association Conference.</w:t>
      </w:r>
    </w:p>
    <w:bookmarkEnd w:id="24"/>
    <w:bookmarkEnd w:id="25"/>
    <w:bookmarkStart w:id="28" w:name="education"/>
    <w:p>
      <w:pPr>
        <w:pStyle w:val="Heading2"/>
      </w:pPr>
      <w:r>
        <w:t xml:space="preserve">Education</w:t>
      </w:r>
    </w:p>
    <w:bookmarkStart w:id="26" w:name="msc-in-economics-istanbul-university"/>
    <w:p>
      <w:pPr>
        <w:pStyle w:val="Heading3"/>
      </w:pPr>
      <w:r>
        <w:t xml:space="preserve">MSc in Economics, Istanbul University</w:t>
      </w:r>
    </w:p>
    <w:p>
      <w:pPr>
        <w:pStyle w:val="FirstParagraph"/>
      </w:pPr>
      <w:r>
        <w:rPr>
          <w:iCs/>
          <w:i/>
        </w:rPr>
        <w:t xml:space="preserve">Graduated: June 2014</w:t>
      </w:r>
    </w:p>
    <w:p>
      <w:pPr>
        <w:numPr>
          <w:ilvl w:val="0"/>
          <w:numId w:val="1004"/>
        </w:numPr>
        <w:pStyle w:val="Compact"/>
      </w:pPr>
      <w:r>
        <w:t xml:space="preserve">Thesis: “The Role of Turkey Istanbul in National Trade Policy Development.”</w:t>
      </w:r>
    </w:p>
    <w:p>
      <w:pPr>
        <w:numPr>
          <w:ilvl w:val="0"/>
          <w:numId w:val="1004"/>
        </w:numPr>
        <w:pStyle w:val="Compact"/>
      </w:pPr>
      <w:r>
        <w:t xml:space="preserve">Courses included Applied Econometrics, Public Finance, and International Trade.</w:t>
      </w:r>
    </w:p>
    <w:bookmarkEnd w:id="26"/>
    <w:bookmarkStart w:id="27" w:name="X355acb6ffa9eac4055f0adb47f0b53e035f2320"/>
    <w:p>
      <w:pPr>
        <w:pStyle w:val="Heading3"/>
      </w:pPr>
      <w:r>
        <w:t xml:space="preserve">BSc in Economics, Istanbul Technical University</w:t>
      </w:r>
    </w:p>
    <w:p>
      <w:pPr>
        <w:pStyle w:val="FirstParagraph"/>
      </w:pPr>
      <w:r>
        <w:rPr>
          <w:iCs/>
          <w:i/>
        </w:rPr>
        <w:t xml:space="preserve">Graduated: June 2010</w:t>
      </w:r>
    </w:p>
    <w:p>
      <w:pPr>
        <w:numPr>
          <w:ilvl w:val="0"/>
          <w:numId w:val="1005"/>
        </w:numPr>
        <w:pStyle w:val="Compact"/>
      </w:pPr>
      <w:r>
        <w:t xml:space="preserve">Focused on quantitative methods and economic theory with a specialization in regional development.</w:t>
      </w:r>
    </w:p>
    <w:p>
      <w:pPr>
        <w:numPr>
          <w:ilvl w:val="0"/>
          <w:numId w:val="1005"/>
        </w:numPr>
        <w:pStyle w:val="Compact"/>
      </w:pPr>
      <w:r>
        <w:t xml:space="preserve">Participated in a research project analyzing Turkey’s economic integration with the EU.</w:t>
      </w:r>
    </w:p>
    <w:bookmarkEnd w:id="27"/>
    <w:bookmarkEnd w:id="28"/>
    <w:bookmarkStart w:id="29" w:name="skills"/>
    <w:p>
      <w:pPr>
        <w:pStyle w:val="Heading2"/>
      </w:pPr>
      <w:r>
        <w:t xml:space="preserve">Skills</w:t>
      </w:r>
    </w:p>
    <w:p>
      <w:pPr>
        <w:numPr>
          <w:ilvl w:val="0"/>
          <w:numId w:val="1006"/>
        </w:numPr>
        <w:pStyle w:val="Compact"/>
      </w:pPr>
      <w:r>
        <w:rPr>
          <w:bCs/>
          <w:b/>
        </w:rPr>
        <w:t xml:space="preserve">Economic Analysis:</w:t>
      </w:r>
      <w:r>
        <w:t xml:space="preserve"> </w:t>
      </w:r>
      <w:r>
        <w:t xml:space="preserve">Proficient in forecasting, cost-benefit analysis, and policy evaluation tailored to Turkey Istanbul’s unique market conditions.</w:t>
      </w:r>
    </w:p>
    <w:p>
      <w:pPr>
        <w:numPr>
          <w:ilvl w:val="0"/>
          <w:numId w:val="1006"/>
        </w:numPr>
        <w:pStyle w:val="Compact"/>
      </w:pPr>
      <w:r>
        <w:rPr>
          <w:bCs/>
          <w:b/>
        </w:rPr>
        <w:t xml:space="preserve">Data Tools:</w:t>
      </w:r>
      <w:r>
        <w:t xml:space="preserve"> </w:t>
      </w:r>
      <w:r>
        <w:t xml:space="preserve">Advanced skills in Stata, R, Excel (Pivot Tables, VBA), and Tableau for visualizing economic data.</w:t>
      </w:r>
    </w:p>
    <w:p>
      <w:pPr>
        <w:numPr>
          <w:ilvl w:val="0"/>
          <w:numId w:val="1006"/>
        </w:numPr>
        <w:pStyle w:val="Compact"/>
      </w:pPr>
      <w:r>
        <w:rPr>
          <w:bCs/>
          <w:b/>
        </w:rPr>
        <w:t xml:space="preserve">Policy Development:</w:t>
      </w:r>
      <w:r>
        <w:t xml:space="preserve"> </w:t>
      </w:r>
      <w:r>
        <w:t xml:space="preserve">Experience in drafting reports for Turkish government agencies on issues like regional inequality and fiscal decentralization.</w:t>
      </w:r>
    </w:p>
    <w:p>
      <w:pPr>
        <w:numPr>
          <w:ilvl w:val="0"/>
          <w:numId w:val="1006"/>
        </w:numPr>
        <w:pStyle w:val="Compact"/>
      </w:pPr>
      <w:r>
        <w:rPr>
          <w:bCs/>
          <w:b/>
        </w:rPr>
        <w:t xml:space="preserve">Languages:</w:t>
      </w:r>
      <w:r>
        <w:t xml:space="preserve"> </w:t>
      </w:r>
      <w:r>
        <w:t xml:space="preserve">Fluent in Turkish and English; intermediate knowledge of Arabic (relevant to Turkey’s trade relations).</w:t>
      </w:r>
    </w:p>
    <w:bookmarkEnd w:id="29"/>
    <w:bookmarkStart w:id="30" w:name="certifications"/>
    <w:p>
      <w:pPr>
        <w:pStyle w:val="Heading2"/>
      </w:pPr>
      <w:r>
        <w:t xml:space="preserve">Certifications</w:t>
      </w:r>
    </w:p>
    <w:p>
      <w:pPr>
        <w:numPr>
          <w:ilvl w:val="0"/>
          <w:numId w:val="1007"/>
        </w:numPr>
        <w:pStyle w:val="Compact"/>
      </w:pPr>
      <w:r>
        <w:rPr>
          <w:bCs/>
          <w:b/>
        </w:rPr>
        <w:t xml:space="preserve">Chartered Economist (CE), Turkish Economic Association</w:t>
      </w:r>
      <w:r>
        <w:t xml:space="preserve"> </w:t>
      </w:r>
      <w:r>
        <w:t xml:space="preserve">– 2019</w:t>
      </w:r>
    </w:p>
    <w:p>
      <w:pPr>
        <w:numPr>
          <w:ilvl w:val="0"/>
          <w:numId w:val="1007"/>
        </w:numPr>
        <w:pStyle w:val="Compact"/>
      </w:pPr>
      <w:r>
        <w:rPr>
          <w:bCs/>
          <w:b/>
        </w:rPr>
        <w:t xml:space="preserve">CFA Level II Candidate, CFA Institute</w:t>
      </w:r>
      <w:r>
        <w:t xml:space="preserve"> </w:t>
      </w:r>
      <w:r>
        <w:t xml:space="preserve">– 2017–Present</w:t>
      </w:r>
    </w:p>
    <w:p>
      <w:pPr>
        <w:numPr>
          <w:ilvl w:val="0"/>
          <w:numId w:val="1007"/>
        </w:numPr>
        <w:pStyle w:val="Compact"/>
      </w:pPr>
      <w:r>
        <w:rPr>
          <w:bCs/>
          <w:b/>
        </w:rPr>
        <w:t xml:space="preserve">Data Science for Economists, Coursera (University of London)</w:t>
      </w:r>
      <w:r>
        <w:t xml:space="preserve"> </w:t>
      </w:r>
      <w:r>
        <w:t xml:space="preserve">– 2020</w:t>
      </w:r>
    </w:p>
    <w:bookmarkEnd w:id="30"/>
    <w:bookmarkStart w:id="34" w:name="projects-publications"/>
    <w:p>
      <w:pPr>
        <w:pStyle w:val="Heading2"/>
      </w:pPr>
      <w:r>
        <w:t xml:space="preserve">Projects &amp; Publications</w:t>
      </w:r>
    </w:p>
    <w:bookmarkStart w:id="31" w:name="Xb244794e98670fd0a911d1d249a875337bef89d"/>
    <w:p>
      <w:pPr>
        <w:pStyle w:val="Heading3"/>
      </w:pPr>
      <w:r>
        <w:t xml:space="preserve">“Istanbul’s Real Estate Bubble: A Sustainable Growth Analysis”</w:t>
      </w:r>
    </w:p>
    <w:p>
      <w:pPr>
        <w:pStyle w:val="FirstParagraph"/>
      </w:pPr>
      <w:r>
        <w:rPr>
          <w:iCs/>
          <w:i/>
        </w:rPr>
        <w:t xml:space="preserve">Publisher:</w:t>
      </w:r>
      <w:r>
        <w:t xml:space="preserve"> </w:t>
      </w:r>
      <w:r>
        <w:t xml:space="preserve">Istanbul Economic Review, 2021</w:t>
      </w:r>
      <w:r>
        <w:br/>
      </w:r>
      <w:r>
        <w:rPr>
          <w:bCs/>
          <w:b/>
        </w:rPr>
        <w:t xml:space="preserve">Description:</w:t>
      </w:r>
      <w:r>
        <w:t xml:space="preserve"> </w:t>
      </w:r>
      <w:r>
        <w:t xml:space="preserve">Explored the drivers of property price inflation in Turkey Istanbul and proposed regulatory measures to prevent market crashes.</w:t>
      </w:r>
    </w:p>
    <w:bookmarkEnd w:id="31"/>
    <w:bookmarkStart w:id="32" w:name="Xb0f835567aaa1f1640c9d58de165e94a3ef5e8e"/>
    <w:p>
      <w:pPr>
        <w:pStyle w:val="Heading3"/>
      </w:pPr>
      <w:r>
        <w:t xml:space="preserve">“Turkey’s Tourism Sector Post-2023: Recovery Strategies for Istanbul”</w:t>
      </w:r>
    </w:p>
    <w:p>
      <w:pPr>
        <w:pStyle w:val="FirstParagraph"/>
      </w:pPr>
      <w:r>
        <w:rPr>
          <w:iCs/>
          <w:i/>
        </w:rPr>
        <w:t xml:space="preserve">Client:</w:t>
      </w:r>
      <w:r>
        <w:t xml:space="preserve"> </w:t>
      </w:r>
      <w:r>
        <w:t xml:space="preserve">Ministry of Culture and Tourism, 2023</w:t>
      </w:r>
      <w:r>
        <w:br/>
      </w:r>
      <w:r>
        <w:rPr>
          <w:bCs/>
          <w:b/>
        </w:rPr>
        <w:t xml:space="preserve">Description:</w:t>
      </w:r>
      <w:r>
        <w:t xml:space="preserve"> </w:t>
      </w:r>
      <w:r>
        <w:t xml:space="preserve">Designed a roadmap to revitalize Istanbul’s tourism industry through public-private partnerships and digital marketing.</w:t>
      </w:r>
    </w:p>
    <w:bookmarkEnd w:id="32"/>
    <w:bookmarkStart w:id="33" w:name="Xe3ceb84624d532e09fede15898576ce2f898fdc"/>
    <w:p>
      <w:pPr>
        <w:pStyle w:val="Heading3"/>
      </w:pPr>
      <w:r>
        <w:t xml:space="preserve">“Urbanization in Turkey: A Comparative Study of Istanbul and Ankara”</w:t>
      </w:r>
    </w:p>
    <w:p>
      <w:pPr>
        <w:pStyle w:val="FirstParagraph"/>
      </w:pPr>
      <w:r>
        <w:rPr>
          <w:iCs/>
          <w:i/>
        </w:rPr>
        <w:t xml:space="preserve">Publisher:</w:t>
      </w:r>
      <w:r>
        <w:t xml:space="preserve"> </w:t>
      </w:r>
      <w:r>
        <w:t xml:space="preserve">Journal of Regional Economics, 2018</w:t>
      </w:r>
      <w:r>
        <w:br/>
      </w:r>
      <w:r>
        <w:rPr>
          <w:bCs/>
          <w:b/>
        </w:rPr>
        <w:t xml:space="preserve">Description:</w:t>
      </w:r>
      <w:r>
        <w:t xml:space="preserve"> </w:t>
      </w:r>
      <w:r>
        <w:t xml:space="preserve">Analyzed migration trends and infrastructure needs in Turkey’s two largest cities, emphasizing Istanbul’s role as an economic hub.</w:t>
      </w:r>
    </w:p>
    <w:bookmarkEnd w:id="33"/>
    <w:bookmarkEnd w:id="34"/>
    <w:bookmarkStart w:id="35" w:name="additional-information"/>
    <w:p>
      <w:pPr>
        <w:pStyle w:val="Heading2"/>
      </w:pPr>
      <w:r>
        <w:t xml:space="preserve">Additional Information</w:t>
      </w:r>
    </w:p>
    <w:p>
      <w:pPr>
        <w:numPr>
          <w:ilvl w:val="0"/>
          <w:numId w:val="1008"/>
        </w:numPr>
        <w:pStyle w:val="Compact"/>
      </w:pPr>
      <w:r>
        <w:rPr>
          <w:bCs/>
          <w:b/>
        </w:rPr>
        <w:t xml:space="preserve">Volunteer:</w:t>
      </w:r>
      <w:r>
        <w:t xml:space="preserve"> </w:t>
      </w:r>
      <w:r>
        <w:t xml:space="preserve">Economic advisor to the Istanbul Chamber of Commerce, 2019–Present.</w:t>
      </w:r>
    </w:p>
    <w:p>
      <w:pPr>
        <w:numPr>
          <w:ilvl w:val="0"/>
          <w:numId w:val="1008"/>
        </w:numPr>
        <w:pStyle w:val="Compact"/>
      </w:pPr>
      <w:r>
        <w:rPr>
          <w:bCs/>
          <w:b/>
        </w:rPr>
        <w:t xml:space="preserve">Community Engagement:</w:t>
      </w:r>
      <w:r>
        <w:t xml:space="preserve"> </w:t>
      </w:r>
      <w:r>
        <w:t xml:space="preserve">Organized workshops on financial literacy for small businesses in Istanbul’s Galata district.</w:t>
      </w:r>
    </w:p>
    <w:p>
      <w:pPr>
        <w:numPr>
          <w:ilvl w:val="0"/>
          <w:numId w:val="1008"/>
        </w:numPr>
        <w:pStyle w:val="Compact"/>
      </w:pPr>
      <w:r>
        <w:rPr>
          <w:bCs/>
          <w:b/>
        </w:rPr>
        <w:t xml:space="preserve">Conferences:</w:t>
      </w:r>
      <w:r>
        <w:t xml:space="preserve"> </w:t>
      </w:r>
      <w:r>
        <w:t xml:space="preserve">Speaker at the Turkey Istanbul Economic Forum (2022), discussing “The Future of Trade in a Post-Pandemic Era.”</w:t>
      </w:r>
    </w:p>
    <w:bookmarkEnd w:id="35"/>
    <w:p>
      <w:pPr>
        <w:pStyle w:val="FirstParagraph"/>
      </w:pPr>
      <w:r>
        <w:t xml:space="preserve">This resume highlights the expertise of an Economist specializing in Turkey Istanbul’s economic landscape. Tailored for professionals seeking to understand the unique challenges and opportunities in one of Turkey’s most dynamic regions.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Resume - Turkey Istanbul</dc:title>
  <dc:creator/>
  <dc:language>en</dc:language>
  <cp:keywords/>
  <dcterms:created xsi:type="dcterms:W3CDTF">2026-07-23T19:15:31Z</dcterms:created>
  <dcterms:modified xsi:type="dcterms:W3CDTF">2026-07-23T19:15:31Z</dcterms:modified>
</cp:coreProperties>
</file>

<file path=docProps/custom.xml><?xml version="1.0" encoding="utf-8"?>
<Properties xmlns="http://schemas.openxmlformats.org/officeDocument/2006/custom-properties" xmlns:vt="http://schemas.openxmlformats.org/officeDocument/2006/docPropsVTypes"/>
</file>