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Uganda</w:t>
      </w:r>
      <w:r>
        <w:t xml:space="preserve"> </w:t>
      </w:r>
      <w:r>
        <w:t xml:space="preserve">Kampala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Kampala, Uganda | [Specific Area, e.g., Kololo or Muyenga]</w:t>
      </w:r>
    </w:p>
    <w:p>
      <w:pPr>
        <w:pStyle w:val="BodyText"/>
      </w:pPr>
      <w:r>
        <w:rPr>
          <w:bCs/>
          <w:b/>
        </w:rPr>
        <w:t xml:space="preserve">Phone:</w:t>
      </w:r>
      <w:r>
        <w:t xml:space="preserve"> </w:t>
      </w:r>
      <w:r>
        <w:t xml:space="preserve">+256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An accomplished Economist with over 8 years of experience in Uganda Kampala, specializing in macroeconomic policy, public finance management, and development economics. Proven track record in analyzing economic trends, designing data-driven strategies, and supporting sustainable growth initiatives tailored to the unique challenges of Uganda's capital city. Adept at bridging local economic realities with global best practices to foster innovation and equitable development in Kampala.</w:t>
      </w:r>
    </w:p>
    <w:bookmarkEnd w:id="21"/>
    <w:bookmarkStart w:id="25" w:name="professional-experience"/>
    <w:p>
      <w:pPr>
        <w:pStyle w:val="Heading2"/>
      </w:pPr>
      <w:r>
        <w:t xml:space="preserve">Professional Experience</w:t>
      </w:r>
    </w:p>
    <w:bookmarkStart w:id="22" w:name="X95f579a97d3c046cdb3e4690aaf844c59106b8f"/>
    <w:p>
      <w:pPr>
        <w:pStyle w:val="Heading3"/>
      </w:pPr>
      <w:r>
        <w:t xml:space="preserve">Economist, Ministry of Finance, Planning and Economic Development - Uganda</w:t>
      </w:r>
    </w:p>
    <w:p>
      <w:pPr>
        <w:pStyle w:val="FirstParagraph"/>
      </w:pPr>
      <w:r>
        <w:rPr>
          <w:bCs/>
          <w:b/>
        </w:rPr>
        <w:t xml:space="preserve">Location:</w:t>
      </w:r>
      <w:r>
        <w:t xml:space="preserve"> </w:t>
      </w:r>
      <w:r>
        <w:t xml:space="preserve">Kampala, Uganda |</w:t>
      </w:r>
      <w:r>
        <w:t xml:space="preserve"> </w:t>
      </w:r>
      <w:r>
        <w:rPr>
          <w:bCs/>
          <w:b/>
        </w:rPr>
        <w:t xml:space="preserve">Date:</w:t>
      </w:r>
      <w:r>
        <w:t xml:space="preserve"> </w:t>
      </w:r>
      <w:r>
        <w:t xml:space="preserve">[Start Date] – [End Date]</w:t>
      </w:r>
    </w:p>
    <w:p>
      <w:pPr>
        <w:numPr>
          <w:ilvl w:val="0"/>
          <w:numId w:val="1001"/>
        </w:numPr>
        <w:pStyle w:val="Compact"/>
      </w:pPr>
      <w:r>
        <w:t xml:space="preserve">Conducted in-depth analysis of Uganda's national economic performance, focusing on sectors critical to Kampala's growth such as agriculture, energy, and urban infrastructure.</w:t>
      </w:r>
    </w:p>
    <w:p>
      <w:pPr>
        <w:numPr>
          <w:ilvl w:val="0"/>
          <w:numId w:val="1001"/>
        </w:numPr>
        <w:pStyle w:val="Compact"/>
      </w:pPr>
      <w:r>
        <w:t xml:space="preserve">Collaborated with local stakeholders in Kampala to design policies addressing poverty alleviation and financial inclusion, contributing to the 2023-2027 National Development Plan.</w:t>
      </w:r>
    </w:p>
    <w:p>
      <w:pPr>
        <w:numPr>
          <w:ilvl w:val="0"/>
          <w:numId w:val="1001"/>
        </w:numPr>
        <w:pStyle w:val="Compact"/>
      </w:pPr>
      <w:r>
        <w:t xml:space="preserve">Published reports on economic disparities between Kampala and other regions, advocating for targeted investments in urban development and public services.</w:t>
      </w:r>
    </w:p>
    <w:p>
      <w:pPr>
        <w:numPr>
          <w:ilvl w:val="0"/>
          <w:numId w:val="1001"/>
        </w:numPr>
        <w:pStyle w:val="Compact"/>
      </w:pPr>
      <w:r>
        <w:t xml:space="preserve">Provided technical support for budget formulation, ensuring alignment with Uganda's Vision 2040 goals and Kampala-specific priorities like transportation modernization.</w:t>
      </w:r>
    </w:p>
    <w:bookmarkEnd w:id="22"/>
    <w:bookmarkStart w:id="23" w:name="Xa27164b4a7b1018dc6e1580110b2d26d26473a4"/>
    <w:p>
      <w:pPr>
        <w:pStyle w:val="Heading3"/>
      </w:pPr>
      <w:r>
        <w:t xml:space="preserve">Senior Economist, African Development Bank (AfDB) - Kampala Office</w:t>
      </w:r>
    </w:p>
    <w:p>
      <w:pPr>
        <w:pStyle w:val="FirstParagraph"/>
      </w:pPr>
      <w:r>
        <w:rPr>
          <w:bCs/>
          <w:b/>
        </w:rPr>
        <w:t xml:space="preserve">Location:</w:t>
      </w:r>
      <w:r>
        <w:t xml:space="preserve"> </w:t>
      </w:r>
      <w:r>
        <w:t xml:space="preserve">Kampala, Uganda |</w:t>
      </w:r>
      <w:r>
        <w:t xml:space="preserve"> </w:t>
      </w:r>
      <w:r>
        <w:rPr>
          <w:bCs/>
          <w:b/>
        </w:rPr>
        <w:t xml:space="preserve">Date:</w:t>
      </w:r>
      <w:r>
        <w:t xml:space="preserve"> </w:t>
      </w:r>
      <w:r>
        <w:t xml:space="preserve">[Start Date] – [End Date]</w:t>
      </w:r>
    </w:p>
    <w:p>
      <w:pPr>
        <w:numPr>
          <w:ilvl w:val="0"/>
          <w:numId w:val="1002"/>
        </w:numPr>
        <w:pStyle w:val="Compact"/>
      </w:pPr>
      <w:r>
        <w:t xml:space="preserve">Led research projects on regional economic integration, emphasizing Kampala's role as a hub for East African trade and investment.</w:t>
      </w:r>
    </w:p>
    <w:p>
      <w:pPr>
        <w:numPr>
          <w:ilvl w:val="0"/>
          <w:numId w:val="1002"/>
        </w:numPr>
        <w:pStyle w:val="Compact"/>
      </w:pPr>
      <w:r>
        <w:t xml:space="preserve">Advised government agencies in Kampala on optimizing public expenditure to stimulate private sector growth and job creation.</w:t>
      </w:r>
    </w:p>
    <w:p>
      <w:pPr>
        <w:numPr>
          <w:ilvl w:val="0"/>
          <w:numId w:val="1002"/>
        </w:numPr>
        <w:pStyle w:val="Compact"/>
      </w:pPr>
      <w:r>
        <w:t xml:space="preserve">Developed data analytics tools to monitor the impact of economic policies on small businesses in Kampala’s informal sector.</w:t>
      </w:r>
    </w:p>
    <w:p>
      <w:pPr>
        <w:numPr>
          <w:ilvl w:val="0"/>
          <w:numId w:val="1002"/>
        </w:numPr>
        <w:pStyle w:val="Compact"/>
      </w:pPr>
      <w:r>
        <w:t xml:space="preserve">Presented findings at regional conferences, highlighting Uganda's potential as a leader in sustainable urban development within Africa.</w:t>
      </w:r>
    </w:p>
    <w:bookmarkEnd w:id="23"/>
    <w:bookmarkStart w:id="24" w:name="X6656d1819cae72bc5665826ca3649038d9a818d"/>
    <w:p>
      <w:pPr>
        <w:pStyle w:val="Heading3"/>
      </w:pPr>
      <w:r>
        <w:t xml:space="preserve">Economist, Uganda Economic Policy Research Centre (UEPRC)</w:t>
      </w:r>
    </w:p>
    <w:p>
      <w:pPr>
        <w:pStyle w:val="FirstParagraph"/>
      </w:pPr>
      <w:r>
        <w:rPr>
          <w:bCs/>
          <w:b/>
        </w:rPr>
        <w:t xml:space="preserve">Location:</w:t>
      </w:r>
      <w:r>
        <w:t xml:space="preserve"> </w:t>
      </w:r>
      <w:r>
        <w:t xml:space="preserve">Kampala, Uganda |</w:t>
      </w:r>
      <w:r>
        <w:t xml:space="preserve"> </w:t>
      </w:r>
      <w:r>
        <w:rPr>
          <w:bCs/>
          <w:b/>
        </w:rPr>
        <w:t xml:space="preserve">Date:</w:t>
      </w:r>
      <w:r>
        <w:t xml:space="preserve"> </w:t>
      </w:r>
      <w:r>
        <w:t xml:space="preserve">[Start Date] – [End Date]</w:t>
      </w:r>
    </w:p>
    <w:p>
      <w:pPr>
        <w:numPr>
          <w:ilvl w:val="0"/>
          <w:numId w:val="1003"/>
        </w:numPr>
        <w:pStyle w:val="Compact"/>
      </w:pPr>
      <w:r>
        <w:t xml:space="preserve">Conducted independent studies on economic reforms in Uganda, with a focus on Kampala's evolving role as an economic and technological innovation center.</w:t>
      </w:r>
    </w:p>
    <w:p>
      <w:pPr>
        <w:numPr>
          <w:ilvl w:val="0"/>
          <w:numId w:val="1003"/>
        </w:numPr>
        <w:pStyle w:val="Compact"/>
      </w:pPr>
      <w:r>
        <w:t xml:space="preserve">Published peer-reviewed articles on topics such as fiscal decentralization and its implications for urban governance in Kampala.</w:t>
      </w:r>
    </w:p>
    <w:p>
      <w:pPr>
        <w:numPr>
          <w:ilvl w:val="0"/>
          <w:numId w:val="1003"/>
        </w:numPr>
        <w:pStyle w:val="Compact"/>
      </w:pPr>
      <w:r>
        <w:t xml:space="preserve">Trained local policymakers and academics in advanced econometric techniques, enhancing their capacity to analyze economic data relevant to Uganda’s capital city.</w:t>
      </w:r>
    </w:p>
    <w:p>
      <w:pPr>
        <w:numPr>
          <w:ilvl w:val="0"/>
          <w:numId w:val="1003"/>
        </w:numPr>
        <w:pStyle w:val="Compact"/>
      </w:pPr>
      <w:r>
        <w:t xml:space="preserve">Contributed to the design of a national economic resilience framework, prioritizing Kampala's vulnerability to climate change and market fluctuations.</w:t>
      </w:r>
    </w:p>
    <w:bookmarkEnd w:id="24"/>
    <w:bookmarkEnd w:id="25"/>
    <w:bookmarkStart w:id="26" w:name="education"/>
    <w:p>
      <w:pPr>
        <w:pStyle w:val="Heading2"/>
      </w:pPr>
      <w:r>
        <w:t xml:space="preserve">Education</w:t>
      </w:r>
    </w:p>
    <w:p>
      <w:pPr>
        <w:pStyle w:val="FirstParagraph"/>
      </w:pPr>
      <w:r>
        <w:rPr>
          <w:bCs/>
          <w:b/>
        </w:rPr>
        <w:t xml:space="preserve">MSc in Economics</w:t>
      </w:r>
      <w:r>
        <w:t xml:space="preserve">, Makerere University, Kampala, Uganda | [Year]</w:t>
      </w:r>
    </w:p>
    <w:p>
      <w:pPr>
        <w:pStyle w:val="BodyText"/>
      </w:pPr>
      <w:r>
        <w:rPr>
          <w:bCs/>
          <w:b/>
        </w:rPr>
        <w:t xml:space="preserve">BSc in Economics</w:t>
      </w:r>
      <w:r>
        <w:t xml:space="preserve">, Uganda Christian University, Mukono, Uganda | [Year]</w:t>
      </w:r>
    </w:p>
    <w:bookmarkEnd w:id="26"/>
    <w:bookmarkStart w:id="27" w:name="skills"/>
    <w:p>
      <w:pPr>
        <w:pStyle w:val="Heading2"/>
      </w:pPr>
      <w:r>
        <w:t xml:space="preserve">Skills</w:t>
      </w:r>
    </w:p>
    <w:p>
      <w:pPr>
        <w:numPr>
          <w:ilvl w:val="0"/>
          <w:numId w:val="1004"/>
        </w:numPr>
        <w:pStyle w:val="Compact"/>
      </w:pPr>
      <w:r>
        <w:t xml:space="preserve">Macroeconomic and microeconomic analysis with a focus on Uganda's economic landscape.</w:t>
      </w:r>
    </w:p>
    <w:p>
      <w:pPr>
        <w:numPr>
          <w:ilvl w:val="0"/>
          <w:numId w:val="1004"/>
        </w:numPr>
        <w:pStyle w:val="Compact"/>
      </w:pPr>
      <w:r>
        <w:t xml:space="preserve">Data collection, statistical modeling, and econometric analysis using Stata, SPSS, and R.</w:t>
      </w:r>
    </w:p>
    <w:p>
      <w:pPr>
        <w:numPr>
          <w:ilvl w:val="0"/>
          <w:numId w:val="1004"/>
        </w:numPr>
        <w:pStyle w:val="Compact"/>
      </w:pPr>
      <w:r>
        <w:t xml:space="preserve">Policy formulation and implementation tailored to Kampala’s urban development needs.</w:t>
      </w:r>
    </w:p>
    <w:p>
      <w:pPr>
        <w:numPr>
          <w:ilvl w:val="0"/>
          <w:numId w:val="1004"/>
        </w:numPr>
        <w:pStyle w:val="Compact"/>
      </w:pPr>
      <w:r>
        <w:t xml:space="preserve">Strong communication skills for presenting complex economic concepts to diverse stakeholders in Uganda Kampala.</w:t>
      </w:r>
    </w:p>
    <w:p>
      <w:pPr>
        <w:numPr>
          <w:ilvl w:val="0"/>
          <w:numId w:val="1004"/>
        </w:numPr>
        <w:pStyle w:val="Compact"/>
      </w:pPr>
      <w:r>
        <w:t xml:space="preserve">Expertise in public finance management and fiscal policy design for developing economies.</w:t>
      </w:r>
    </w:p>
    <w:bookmarkEnd w:id="27"/>
    <w:bookmarkStart w:id="28" w:name="certifications-training"/>
    <w:p>
      <w:pPr>
        <w:pStyle w:val="Heading2"/>
      </w:pPr>
      <w:r>
        <w:t xml:space="preserve">Certifications &amp; Training</w:t>
      </w:r>
    </w:p>
    <w:p>
      <w:pPr>
        <w:numPr>
          <w:ilvl w:val="0"/>
          <w:numId w:val="1005"/>
        </w:numPr>
        <w:pStyle w:val="Compact"/>
      </w:pPr>
      <w:r>
        <w:t xml:space="preserve">Certified Public Finance Manager (CPFM), Uganda Institute of Public Administration and Management (UIPAM) | [Year]</w:t>
      </w:r>
    </w:p>
    <w:p>
      <w:pPr>
        <w:numPr>
          <w:ilvl w:val="0"/>
          <w:numId w:val="1005"/>
        </w:numPr>
        <w:pStyle w:val="Compact"/>
      </w:pPr>
      <w:r>
        <w:t xml:space="preserve">Advanced Training in Development Economics, African Economic Research Consortium (AERC) | [Year]</w:t>
      </w:r>
    </w:p>
    <w:p>
      <w:pPr>
        <w:numPr>
          <w:ilvl w:val="0"/>
          <w:numId w:val="1005"/>
        </w:numPr>
        <w:pStyle w:val="Compact"/>
      </w:pPr>
      <w:r>
        <w:t xml:space="preserve">Workshop on Urban Economic Policy, Kampala Business School | [Year]</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Luganda (Proficient)</w:t>
      </w:r>
    </w:p>
    <w:bookmarkEnd w:id="29"/>
    <w:bookmarkStart w:id="30" w:name="projects"/>
    <w:p>
      <w:pPr>
        <w:pStyle w:val="Heading2"/>
      </w:pPr>
      <w:r>
        <w:t xml:space="preserve">Projects</w:t>
      </w:r>
    </w:p>
    <w:p>
      <w:pPr>
        <w:pStyle w:val="FirstParagraph"/>
      </w:pPr>
      <w:r>
        <w:rPr>
          <w:bCs/>
          <w:b/>
        </w:rPr>
        <w:t xml:space="preserve">Kampala Economic Resilience Assessment (2023):</w:t>
      </w:r>
      <w:r>
        <w:t xml:space="preserve"> </w:t>
      </w:r>
      <w:r>
        <w:t xml:space="preserve">Led a team to evaluate the city's preparedness for economic shocks, resulting in a policy framework adopted by the Kampala Capital City Authority.</w:t>
      </w:r>
    </w:p>
    <w:p>
      <w:pPr>
        <w:pStyle w:val="BodyText"/>
      </w:pPr>
      <w:r>
        <w:rPr>
          <w:bCs/>
          <w:b/>
        </w:rPr>
        <w:t xml:space="preserve">Rural-Urban Linkages Study (2021):</w:t>
      </w:r>
      <w:r>
        <w:t xml:space="preserve"> </w:t>
      </w:r>
      <w:r>
        <w:t xml:space="preserve">Analyzed the interdependence between Kampala and surrounding districts, influencing regional investment strategies to reduce inequality.</w: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Uganda Kampala</dc:title>
  <dc:creator/>
  <dc:language>en</dc:language>
  <cp:keywords/>
  <dcterms:created xsi:type="dcterms:W3CDTF">2026-07-21T04:55:09Z</dcterms:created>
  <dcterms:modified xsi:type="dcterms:W3CDTF">2026-07-21T04:55:09Z</dcterms:modified>
</cp:coreProperties>
</file>

<file path=docProps/custom.xml><?xml version="1.0" encoding="utf-8"?>
<Properties xmlns="http://schemas.openxmlformats.org/officeDocument/2006/custom-properties" xmlns:vt="http://schemas.openxmlformats.org/officeDocument/2006/docPropsVTypes"/>
</file>