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Economist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Chicago</w:t>
      </w:r>
    </w:p>
    <w:bookmarkStart w:id="27" w:name="economist-resume"/>
    <w:p>
      <w:pPr>
        <w:pStyle w:val="Heading1"/>
      </w:pPr>
      <w:r>
        <w:t xml:space="preserve">Economist Resume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United States Chicago |</w:t>
      </w:r>
      <w:r>
        <w:t xml:space="preserve"> </w:t>
      </w:r>
      <w:r>
        <w:rPr>
          <w:bCs/>
          <w:b/>
        </w:rPr>
        <w:t xml:space="preserve">Email:</w:t>
      </w:r>
      <w:r>
        <w:t xml:space="preserve"> </w:t>
      </w:r>
      <w:r>
        <w:t xml:space="preserve">example@example.com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(123) 456-7890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Economist with over [X years] of experience in the United States Chicago, I specialize in analyzing macroeconomic trends, evaluating policy impacts, and providing data-driven insights to drive strategic decision-making. My expertise lies in leveraging advanced econometric models and industry-specific research to address complex economic challenges across sectors such as finance, public policy, and urban development. With a strong foundation in both theoretical economics and practical applications, I am committed to contributing to the economic growth of Chicago while adhering to the highest standards of professionalism and integrity.</w:t>
      </w:r>
    </w:p>
    <w:p>
      <w:pPr>
        <w:pStyle w:val="BodyText"/>
      </w:pPr>
      <w:r>
        <w:t xml:space="preserve">My work in United States Chicago has focused on understanding regional economic disparities, optimizing resource allocation, and supporting local businesses through evidence-based recommendations. I am passionate about combining analytical rigor with actionable solutions to empower organizations and policymakers in navigating the dynamic economic landscape of the Midwest. This resume reflects my qualifications as a skilled Economist who aligns with the goals of Chicago’s thriving economy.</w:t>
      </w:r>
    </w:p>
    <w:bookmarkEnd w:id="20"/>
    <w:bookmarkStart w:id="21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Economist</w:t>
      </w:r>
      <w:r>
        <w:br/>
      </w:r>
      <w:r>
        <w:rPr>
          <w:iCs/>
          <w:i/>
        </w:rPr>
        <w:t xml:space="preserve">Chicago Economic Research Institute, United States Chicago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Conducted in-depth economic analyses to support policy development for local governments and private sector clients in the United States Chicago.</w:t>
      </w:r>
    </w:p>
    <w:p>
      <w:pPr>
        <w:numPr>
          <w:ilvl w:val="0"/>
          <w:numId w:val="1001"/>
        </w:numPr>
        <w:pStyle w:val="Compact"/>
      </w:pPr>
      <w:r>
        <w:t xml:space="preserve">Developed econometric models to forecast regional growth, labor market trends, and industry-specific challenges, providing actionable insights to stakeholders.</w:t>
      </w:r>
    </w:p>
    <w:p>
      <w:pPr>
        <w:numPr>
          <w:ilvl w:val="0"/>
          <w:numId w:val="1001"/>
        </w:numPr>
        <w:pStyle w:val="Compact"/>
      </w:pPr>
      <w:r>
        <w:t xml:space="preserve">Collaborated with urban planners and public officials to design initiatives that address economic inequality and promote sustainable development in Chicago’s diverse neighborhoods.</w:t>
      </w:r>
    </w:p>
    <w:p>
      <w:pPr>
        <w:numPr>
          <w:ilvl w:val="0"/>
          <w:numId w:val="1001"/>
        </w:numPr>
        <w:pStyle w:val="Compact"/>
      </w:pPr>
      <w:r>
        <w:t xml:space="preserve">Published white papers on topics such as the impact of federal stimulus programs on Midwest economies and the role of small businesses in Chicago’s recovery post-pandemic.</w:t>
      </w:r>
    </w:p>
    <w:p>
      <w:pPr>
        <w:pStyle w:val="FirstParagraph"/>
      </w:pPr>
      <w:r>
        <w:rPr>
          <w:bCs/>
          <w:b/>
        </w:rPr>
        <w:t xml:space="preserve">Economist</w:t>
      </w:r>
      <w:r>
        <w:br/>
      </w:r>
      <w:r>
        <w:rPr>
          <w:iCs/>
          <w:i/>
        </w:rPr>
        <w:t xml:space="preserve">Midwest Economic Policy Group, United States Chicago</w:t>
      </w:r>
      <w:r>
        <w:br/>
      </w:r>
      <w:r>
        <w:rPr>
          <w:iCs/>
          <w:i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Provided economic forecasting and risk assessment services to Fortune 500 companies operating in the United States Chicago metropolitan area.</w:t>
      </w:r>
    </w:p>
    <w:p>
      <w:pPr>
        <w:numPr>
          <w:ilvl w:val="0"/>
          <w:numId w:val="1002"/>
        </w:numPr>
        <w:pStyle w:val="Compact"/>
      </w:pPr>
      <w:r>
        <w:t xml:space="preserve">Analyzed data from the Bureau of Labor Statistics, U.S. Census Bureau, and local Chicago agencies to identify market opportunities and labor force trends.</w:t>
      </w:r>
    </w:p>
    <w:p>
      <w:pPr>
        <w:numPr>
          <w:ilvl w:val="0"/>
          <w:numId w:val="1002"/>
        </w:numPr>
        <w:pStyle w:val="Compact"/>
      </w:pPr>
      <w:r>
        <w:t xml:space="preserve">Supported clients in navigating regulatory changes by evaluating their economic implications on operations and long-term strategies.</w:t>
      </w:r>
    </w:p>
    <w:p>
      <w:pPr>
        <w:numPr>
          <w:ilvl w:val="0"/>
          <w:numId w:val="1002"/>
        </w:numPr>
        <w:pStyle w:val="Compact"/>
      </w:pPr>
      <w:r>
        <w:t xml:space="preserve">Contributed to a landmark study on the economic impact of Chicago’s transit infrastructure investments, which influenced state-level funding decisions.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Ph.D. in Economics</w:t>
      </w:r>
      <w:r>
        <w:br/>
      </w:r>
      <w:r>
        <w:rPr>
          <w:iCs/>
          <w:i/>
        </w:rPr>
        <w:t xml:space="preserve">University of Chicago, Illinois, United States</w:t>
      </w:r>
      <w:r>
        <w:br/>
      </w:r>
      <w:r>
        <w:rPr>
          <w:iCs/>
          <w:i/>
        </w:rPr>
        <w:t xml:space="preserve">Graduated: 2013</w:t>
      </w:r>
    </w:p>
    <w:p>
      <w:pPr>
        <w:pStyle w:val="BodyText"/>
      </w:pPr>
      <w:r>
        <w:t xml:space="preserve">Dissertation: "The Role of Regional Innovation Clusters in Economic Resilience: A Case Study of Chicago." Research focused on the intersection of technological advancement and urban economic policy.</w:t>
      </w:r>
    </w:p>
    <w:p>
      <w:pPr>
        <w:pStyle w:val="BodyText"/>
      </w:pPr>
      <w:r>
        <w:rPr>
          <w:bCs/>
          <w:b/>
        </w:rPr>
        <w:t xml:space="preserve">M.S. in Applied Economics</w:t>
      </w:r>
      <w:r>
        <w:br/>
      </w:r>
      <w:r>
        <w:rPr>
          <w:iCs/>
          <w:i/>
        </w:rPr>
        <w:t xml:space="preserve">Northwestern University, Illinois, United States</w:t>
      </w:r>
      <w:r>
        <w:br/>
      </w:r>
      <w:r>
        <w:rPr>
          <w:iCs/>
          <w:i/>
        </w:rPr>
        <w:t xml:space="preserve">Graduated: 2010</w:t>
      </w:r>
    </w:p>
    <w:p>
      <w:pPr>
        <w:pStyle w:val="BodyText"/>
      </w:pPr>
      <w:r>
        <w:t xml:space="preserve">Thesis: "Economic Impacts of Foreign Trade Policies on Midwest Manufacturing Industries." Emphasized the importance of trade agreements in shaping regional economies.</w:t>
      </w:r>
    </w:p>
    <w:p>
      <w:pPr>
        <w:pStyle w:val="BodyText"/>
      </w:pPr>
      <w:r>
        <w:rPr>
          <w:bCs/>
          <w:b/>
        </w:rPr>
        <w:t xml:space="preserve">B.A. in Economics</w:t>
      </w:r>
      <w:r>
        <w:br/>
      </w:r>
      <w:r>
        <w:rPr>
          <w:iCs/>
          <w:i/>
        </w:rPr>
        <w:t xml:space="preserve">University of Illinois at Urbana-Champaign, Illinois, United States</w:t>
      </w:r>
      <w:r>
        <w:br/>
      </w:r>
      <w:r>
        <w:rPr>
          <w:iCs/>
          <w:i/>
        </w:rPr>
        <w:t xml:space="preserve">Graduated: 2007</w:t>
      </w:r>
    </w:p>
    <w:p>
      <w:pPr>
        <w:pStyle w:val="BodyText"/>
      </w:pPr>
      <w:r>
        <w:t xml:space="preserve">Relevant coursework included microeconomic theory, statistical analysis, and public finance. Graduated with honors and recognized for academic excellence in economics.</w:t>
      </w:r>
    </w:p>
    <w:bookmarkEnd w:id="22"/>
    <w:bookmarkStart w:id="23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Statistical Software:</w:t>
      </w:r>
      <w:r>
        <w:t xml:space="preserve"> </w:t>
      </w:r>
      <w:r>
        <w:t xml:space="preserve">Stata, R, SPSS, Python (Pandas, NumPy)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Economic Modeling:</w:t>
      </w:r>
      <w:r>
        <w:t xml:space="preserve"> </w:t>
      </w:r>
      <w:r>
        <w:t xml:space="preserve">Time series analysis, econometric modeling (OLS, VAR), input-output analysis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Tableau, Excel (Power Query/Power Pivot), GIS mapping for spatial economic analysis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Research Tools:</w:t>
      </w:r>
      <w:r>
        <w:t xml:space="preserve"> </w:t>
      </w:r>
      <w:r>
        <w:t xml:space="preserve">Access to U.S. Census Bureau databases, Bureau of Economic Analysis (BEA), and Chicago Metropolitan Agency for Planning (CMAP) datasets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(intermediate)</w:t>
      </w:r>
    </w:p>
    <w:bookmarkEnd w:id="23"/>
    <w:bookmarkStart w:id="24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Certified Economic Developer (CED)</w:t>
      </w:r>
      <w:r>
        <w:t xml:space="preserve"> </w:t>
      </w:r>
      <w:r>
        <w:t xml:space="preserve">– Association for University Technology Managers, 2019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Chartered Financial Analyst (CFA) Level II</w:t>
      </w:r>
      <w:r>
        <w:t xml:space="preserve"> </w:t>
      </w:r>
      <w:r>
        <w:t xml:space="preserve">– CFA Institute, 2017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American Economic Association (AEA) Membership</w:t>
      </w:r>
      <w:r>
        <w:t xml:space="preserve"> </w:t>
      </w:r>
      <w:r>
        <w:t xml:space="preserve">– Active since 2015</w:t>
      </w:r>
    </w:p>
    <w:bookmarkEnd w:id="24"/>
    <w:bookmarkStart w:id="25" w:name="professional-affiliations-publications"/>
    <w:p>
      <w:pPr>
        <w:pStyle w:val="Heading2"/>
      </w:pPr>
      <w:r>
        <w:t xml:space="preserve">Professional Affiliations &amp; Publications</w:t>
      </w:r>
    </w:p>
    <w:p>
      <w:pPr>
        <w:pStyle w:val="FirstParagraph"/>
      </w:pPr>
      <w:r>
        <w:rPr>
          <w:bCs/>
          <w:b/>
        </w:rPr>
        <w:t xml:space="preserve">Member:</w:t>
      </w:r>
      <w:r>
        <w:t xml:space="preserve"> </w:t>
      </w:r>
      <w:r>
        <w:t xml:space="preserve">American Economic Association (AEA), Chicago Chapter</w:t>
      </w:r>
      <w:r>
        <w:br/>
      </w:r>
      <w:r>
        <w:rPr>
          <w:bCs/>
          <w:b/>
        </w:rPr>
        <w:t xml:space="preserve">Contributing Writer:</w:t>
      </w:r>
      <w:r>
        <w:t xml:space="preserve"> </w:t>
      </w:r>
      <w:r>
        <w:t xml:space="preserve">"Chicago Economy Insights" Blog, published by the Chicago Federal Reserve Bank (2018–Present)</w:t>
      </w:r>
    </w:p>
    <w:p>
      <w:pPr>
        <w:numPr>
          <w:ilvl w:val="0"/>
          <w:numId w:val="1005"/>
        </w:numPr>
        <w:pStyle w:val="Compact"/>
      </w:pPr>
      <w:r>
        <w:t xml:space="preserve">"The Future of Manufacturing in United States Chicago: A Post-Pandemic Analysis," Journal of Regional Economics, 2021.</w:t>
      </w:r>
    </w:p>
    <w:p>
      <w:pPr>
        <w:numPr>
          <w:ilvl w:val="0"/>
          <w:numId w:val="1005"/>
        </w:numPr>
        <w:pStyle w:val="Compact"/>
      </w:pPr>
      <w:r>
        <w:t xml:space="preserve">"Evaluating the Impact of Federal Infrastructure Investments on Urban Growth," Economic Policy Review, 2019.</w:t>
      </w:r>
    </w:p>
    <w:p>
      <w:pPr>
        <w:numPr>
          <w:ilvl w:val="0"/>
          <w:numId w:val="1005"/>
        </w:numPr>
        <w:pStyle w:val="Compact"/>
      </w:pPr>
      <w:r>
        <w:t xml:space="preserve">"Chicago’s Role in the Midwest’s Innovation Ecosystem," Regional Studies Association Conference Paper, 2017.</w:t>
      </w:r>
    </w:p>
    <w:bookmarkEnd w:id="25"/>
    <w:bookmarkStart w:id="26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Economic Advisor, Chicago Small Business Development Center (2016–Present)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Conference Participation:</w:t>
      </w:r>
      <w:r>
        <w:t xml:space="preserve"> </w:t>
      </w:r>
      <w:r>
        <w:t xml:space="preserve">Speaker at the 2023 Midwest Economic Forum on "Sustainable Growth in Post-Industrial Cities."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Mentor for undergraduate economics students at Loyola University Chicago.</w:t>
      </w:r>
    </w:p>
    <w:bookmarkEnd w:id="26"/>
    <w:p>
      <w:pPr>
        <w:pStyle w:val="FirstParagraph"/>
      </w:pPr>
      <w:r>
        <w:t xml:space="preserve">This resume is tailored for an Economist in the United States Chicago, emphasizing regional economic expertise and alignment with local industry needs.</w:t>
      </w:r>
    </w:p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Economist in United States Chicago</dc:title>
  <dc:creator/>
  <dc:language>en</dc:language>
  <cp:keywords/>
  <dcterms:created xsi:type="dcterms:W3CDTF">2026-07-25T00:57:59Z</dcterms:created>
  <dcterms:modified xsi:type="dcterms:W3CDTF">2026-07-25T00:57:59Z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