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Editor</w:t>
      </w:r>
      <w:r>
        <w:t xml:space="preserve"> </w:t>
      </w:r>
      <w:r>
        <w:t xml:space="preserve">-</w:t>
      </w:r>
      <w:r>
        <w:t xml:space="preserve"> </w:t>
      </w:r>
      <w:r>
        <w:t xml:space="preserve">Belgium</w:t>
      </w:r>
      <w:r>
        <w:t xml:space="preserve"> </w:t>
      </w:r>
      <w:r>
        <w:t xml:space="preserve">Brussels</w:t>
      </w:r>
    </w:p>
    <w:bookmarkStart w:id="33" w:name="X0d3298144bfc1444c5f6cd613ed0f5225d8de37"/>
    <w:p>
      <w:pPr>
        <w:pStyle w:val="Heading1"/>
      </w:pPr>
      <w:r>
        <w:rPr>
          <w:bCs/>
          <w:b/>
        </w:rPr>
        <w:t xml:space="preserve">Resume: Editor Specializing in Belgium Brussels Context</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+32 499 123 456</w:t>
      </w:r>
    </w:p>
    <w:p>
      <w:pPr>
        <w:pStyle w:val="BodyText"/>
      </w:pPr>
      <w:r>
        <w:rPr>
          <w:bCs/>
          <w:b/>
        </w:rPr>
        <w:t xml:space="preserve">Address:</w:t>
      </w:r>
      <w:r>
        <w:t xml:space="preserve"> </w:t>
      </w:r>
      <w:r>
        <w:t xml:space="preserve">Brussels, Belgium</w:t>
      </w:r>
    </w:p>
    <w:bookmarkEnd w:id="20"/>
    <w:bookmarkStart w:id="21" w:name="professional-summary"/>
    <w:p>
      <w:pPr>
        <w:pStyle w:val="Heading2"/>
      </w:pPr>
      <w:r>
        <w:t xml:space="preserve">Professional Summary</w:t>
      </w:r>
    </w:p>
    <w:p>
      <w:pPr>
        <w:pStyle w:val="FirstParagraph"/>
      </w:pPr>
      <w:r>
        <w:t xml:space="preserve">A highly motivated and detail-oriented Editor with [X years] of experience in curating, refining, and delivering high-quality content tailored to the dynamic media landscape of Belgium Brussels. Proficient in navigating the unique cultural, regulatory, and linguistic demands of editorial work in this multilingual region. Adept at collaborating with writers, designers, and stakeholders to produce publications that resonate with local audiences while adhering to international standards. Committed to upholding journalistic integrity and fostering cross-cultural communication through precise writing and editing.</w:t>
      </w:r>
    </w:p>
    <w:bookmarkEnd w:id="21"/>
    <w:bookmarkStart w:id="25" w:name="work-experience"/>
    <w:p>
      <w:pPr>
        <w:pStyle w:val="Heading2"/>
      </w:pPr>
      <w:r>
        <w:t xml:space="preserve">Work Experience</w:t>
      </w:r>
    </w:p>
    <w:bookmarkStart w:id="22" w:name="senior-editor"/>
    <w:p>
      <w:pPr>
        <w:pStyle w:val="Heading3"/>
      </w:pPr>
      <w:r>
        <w:rPr>
          <w:bCs/>
          <w:b/>
        </w:rPr>
        <w:t xml:space="preserve">Senior Editor</w:t>
      </w:r>
    </w:p>
    <w:p>
      <w:pPr>
        <w:pStyle w:val="FirstParagraph"/>
      </w:pPr>
      <w:r>
        <w:rPr>
          <w:iCs/>
          <w:i/>
        </w:rPr>
        <w:t xml:space="preserve">L’Echo (Belgian Daily Newspaper)</w:t>
      </w:r>
      <w:r>
        <w:t xml:space="preserve"> </w:t>
      </w:r>
      <w:r>
        <w:t xml:space="preserve">| Brussels, Belgium | [Start Date] – [End Date]</w:t>
      </w:r>
    </w:p>
    <w:p>
      <w:pPr>
        <w:numPr>
          <w:ilvl w:val="0"/>
          <w:numId w:val="1001"/>
        </w:numPr>
        <w:pStyle w:val="Compact"/>
      </w:pPr>
      <w:r>
        <w:t xml:space="preserve">Overseeing the editorial process for print and digital editions, ensuring alignment with Belgian journalistic ethics and compliance with EU regulations.</w:t>
      </w:r>
    </w:p>
    <w:p>
      <w:pPr>
        <w:numPr>
          <w:ilvl w:val="0"/>
          <w:numId w:val="1001"/>
        </w:numPr>
        <w:pStyle w:val="Compact"/>
      </w:pPr>
      <w:r>
        <w:t xml:space="preserve">Collaborating with a team of journalists to refine content for clarity, coherence, and cultural relevance in Belgium Brussels.</w:t>
      </w:r>
    </w:p>
    <w:p>
      <w:pPr>
        <w:numPr>
          <w:ilvl w:val="0"/>
          <w:numId w:val="1001"/>
        </w:numPr>
        <w:pStyle w:val="Compact"/>
      </w:pPr>
      <w:r>
        <w:t xml:space="preserve">Editing articles on political, economic, and social topics specific to the region, with a focus on multilingual accessibility (French and Dutch).</w:t>
      </w:r>
    </w:p>
    <w:p>
      <w:pPr>
        <w:numPr>
          <w:ilvl w:val="0"/>
          <w:numId w:val="1001"/>
        </w:numPr>
        <w:pStyle w:val="Compact"/>
      </w:pPr>
      <w:r>
        <w:t xml:space="preserve">Mentoring junior editors and conducting workshops on ethical editing practices tailored to the Belgian media environment.</w:t>
      </w:r>
    </w:p>
    <w:bookmarkEnd w:id="22"/>
    <w:bookmarkStart w:id="23" w:name="freelance-editor"/>
    <w:p>
      <w:pPr>
        <w:pStyle w:val="Heading3"/>
      </w:pPr>
      <w:r>
        <w:rPr>
          <w:bCs/>
          <w:b/>
        </w:rPr>
        <w:t xml:space="preserve">Freelance Editor</w:t>
      </w:r>
    </w:p>
    <w:p>
      <w:pPr>
        <w:pStyle w:val="FirstParagraph"/>
      </w:pPr>
      <w:r>
        <w:rPr>
          <w:iCs/>
          <w:i/>
        </w:rPr>
        <w:t xml:space="preserve">Various Clients in Belgium Brussels</w:t>
      </w:r>
      <w:r>
        <w:t xml:space="preserve"> </w:t>
      </w:r>
      <w:r>
        <w:t xml:space="preserve">| Brussels, Belgium | [Start Date] – [End Date]</w:t>
      </w:r>
    </w:p>
    <w:p>
      <w:pPr>
        <w:numPr>
          <w:ilvl w:val="0"/>
          <w:numId w:val="1002"/>
        </w:numPr>
        <w:pStyle w:val="Compact"/>
      </w:pPr>
      <w:r>
        <w:t xml:space="preserve">Providing editorial support to NGOs, startups, and international organizations based in Brussels, ensuring content meets local regulatory standards.</w:t>
      </w:r>
    </w:p>
    <w:p>
      <w:pPr>
        <w:numPr>
          <w:ilvl w:val="0"/>
          <w:numId w:val="1002"/>
        </w:numPr>
        <w:pStyle w:val="Compact"/>
      </w:pPr>
      <w:r>
        <w:t xml:space="preserve">Editing reports, newsletters, and marketing materials for multilingual audiences in French and Dutch.</w:t>
      </w:r>
    </w:p>
    <w:p>
      <w:pPr>
        <w:numPr>
          <w:ilvl w:val="0"/>
          <w:numId w:val="1002"/>
        </w:numPr>
        <w:pStyle w:val="Compact"/>
      </w:pPr>
      <w:r>
        <w:t xml:space="preserve">Reviewing manuscripts for accuracy and cultural appropriateness in the context of Belgium’s diverse communities.</w:t>
      </w:r>
    </w:p>
    <w:p>
      <w:pPr>
        <w:numPr>
          <w:ilvl w:val="0"/>
          <w:numId w:val="1002"/>
        </w:numPr>
        <w:pStyle w:val="Compact"/>
      </w:pPr>
      <w:r>
        <w:t xml:space="preserve">Contributing to the development of content strategies that reflect the unique identity of Brussels as a global hub.</w:t>
      </w:r>
    </w:p>
    <w:bookmarkEnd w:id="23"/>
    <w:bookmarkStart w:id="24" w:name="editorial-assistant"/>
    <w:p>
      <w:pPr>
        <w:pStyle w:val="Heading3"/>
      </w:pPr>
      <w:r>
        <w:rPr>
          <w:bCs/>
          <w:b/>
        </w:rPr>
        <w:t xml:space="preserve">Editorial Assistant</w:t>
      </w:r>
    </w:p>
    <w:p>
      <w:pPr>
        <w:pStyle w:val="FirstParagraph"/>
      </w:pPr>
      <w:r>
        <w:rPr>
          <w:iCs/>
          <w:i/>
        </w:rPr>
        <w:t xml:space="preserve">Bruyère Press (Belgian Publishing House)</w:t>
      </w:r>
      <w:r>
        <w:t xml:space="preserve"> </w:t>
      </w:r>
      <w:r>
        <w:t xml:space="preserve">| Brussels, Belgium | [Start Date] – [End Date]</w:t>
      </w:r>
    </w:p>
    <w:p>
      <w:pPr>
        <w:numPr>
          <w:ilvl w:val="0"/>
          <w:numId w:val="1003"/>
        </w:numPr>
        <w:pStyle w:val="Compact"/>
      </w:pPr>
      <w:r>
        <w:t xml:space="preserve">Assisting in the production of books and periodicals with a focus on Belgian literature and historical narratives.</w:t>
      </w:r>
    </w:p>
    <w:p>
      <w:pPr>
        <w:numPr>
          <w:ilvl w:val="0"/>
          <w:numId w:val="1003"/>
        </w:numPr>
        <w:pStyle w:val="Compact"/>
      </w:pPr>
      <w:r>
        <w:t xml:space="preserve">Conducting fact-checking and proofreading for publications targeting readers in Belgium Brussels.</w:t>
      </w:r>
    </w:p>
    <w:p>
      <w:pPr>
        <w:numPr>
          <w:ilvl w:val="0"/>
          <w:numId w:val="1003"/>
        </w:numPr>
        <w:pStyle w:val="Compact"/>
      </w:pPr>
      <w:r>
        <w:t xml:space="preserve">Coordinating with authors to ensure manuscripts align with editorial guidelines and regional preferences.</w:t>
      </w:r>
    </w:p>
    <w:p>
      <w:pPr>
        <w:numPr>
          <w:ilvl w:val="0"/>
          <w:numId w:val="1003"/>
        </w:numPr>
        <w:pStyle w:val="Compact"/>
      </w:pPr>
      <w:r>
        <w:t xml:space="preserve">Supporting the team in maintaining high standards of quality for content distributed across the Benelux region.</w:t>
      </w:r>
    </w:p>
    <w:bookmarkEnd w:id="24"/>
    <w:bookmarkEnd w:id="25"/>
    <w:bookmarkStart w:id="26" w:name="education"/>
    <w:p>
      <w:pPr>
        <w:pStyle w:val="Heading2"/>
      </w:pPr>
      <w:r>
        <w:t xml:space="preserve">Education</w:t>
      </w:r>
    </w:p>
    <w:p>
      <w:pPr>
        <w:pStyle w:val="FirstParagraph"/>
      </w:pPr>
      <w:r>
        <w:rPr>
          <w:bCs/>
          <w:b/>
        </w:rPr>
        <w:t xml:space="preserve">MSc in Journalism and Media Studies</w:t>
      </w:r>
    </w:p>
    <w:p>
      <w:pPr>
        <w:pStyle w:val="BodyText"/>
      </w:pPr>
      <w:r>
        <w:rPr>
          <w:iCs/>
          <w:i/>
        </w:rPr>
        <w:t xml:space="preserve">Université Libre de Bruxelles (ULB)</w:t>
      </w:r>
      <w:r>
        <w:t xml:space="preserve"> </w:t>
      </w:r>
      <w:r>
        <w:t xml:space="preserve">| Brussels, Belgium | [Graduation Date]</w:t>
      </w:r>
    </w:p>
    <w:p>
      <w:pPr>
        <w:pStyle w:val="BodyText"/>
      </w:pPr>
      <w:r>
        <w:rPr>
          <w:bCs/>
          <w:b/>
        </w:rPr>
        <w:t xml:space="preserve">BSc in Communication and Languages</w:t>
      </w:r>
    </w:p>
    <w:p>
      <w:pPr>
        <w:pStyle w:val="BodyText"/>
      </w:pPr>
      <w:r>
        <w:rPr>
          <w:iCs/>
          <w:i/>
        </w:rPr>
        <w:t xml:space="preserve">Vrije Universiteit Brussel (VUB)</w:t>
      </w:r>
      <w:r>
        <w:t xml:space="preserve"> </w:t>
      </w:r>
      <w:r>
        <w:t xml:space="preserve">| Brussels, Belgium | [Graduation Date]</w:t>
      </w:r>
    </w:p>
    <w:bookmarkEnd w:id="26"/>
    <w:bookmarkStart w:id="27" w:name="skills"/>
    <w:p>
      <w:pPr>
        <w:pStyle w:val="Heading2"/>
      </w:pPr>
      <w:r>
        <w:t xml:space="preserve">Skills</w:t>
      </w:r>
    </w:p>
    <w:p>
      <w:pPr>
        <w:numPr>
          <w:ilvl w:val="0"/>
          <w:numId w:val="1004"/>
        </w:numPr>
        <w:pStyle w:val="Compact"/>
      </w:pPr>
      <w:r>
        <w:rPr>
          <w:bCs/>
          <w:b/>
        </w:rPr>
        <w:t xml:space="preserve">Editorial Expertise:</w:t>
      </w:r>
      <w:r>
        <w:t xml:space="preserve"> </w:t>
      </w:r>
      <w:r>
        <w:t xml:space="preserve">Proficient in copyediting, proofreading, and structural editing for print and digital platforms.</w:t>
      </w:r>
    </w:p>
    <w:p>
      <w:pPr>
        <w:numPr>
          <w:ilvl w:val="0"/>
          <w:numId w:val="1004"/>
        </w:numPr>
        <w:pStyle w:val="Compact"/>
      </w:pPr>
      <w:r>
        <w:rPr>
          <w:bCs/>
          <w:b/>
        </w:rPr>
        <w:t xml:space="preserve">Linguistic Competence:</w:t>
      </w:r>
      <w:r>
        <w:t xml:space="preserve"> </w:t>
      </w:r>
      <w:r>
        <w:t xml:space="preserve">Fluency in French and Dutch; advanced proficiency in English. Familiarity with Belgian regional dialects and cultural nuances.</w:t>
      </w:r>
    </w:p>
    <w:p>
      <w:pPr>
        <w:numPr>
          <w:ilvl w:val="0"/>
          <w:numId w:val="1004"/>
        </w:numPr>
        <w:pStyle w:val="Compact"/>
      </w:pPr>
      <w:r>
        <w:rPr>
          <w:bCs/>
          <w:b/>
        </w:rPr>
        <w:t xml:space="preserve">Technical Skills:</w:t>
      </w:r>
      <w:r>
        <w:t xml:space="preserve"> </w:t>
      </w:r>
      <w:r>
        <w:t xml:space="preserve">Advanced knowledge of Adobe InDesign, Microsoft Office Suite, and content management systems (CMS) like WordPress.</w:t>
      </w:r>
    </w:p>
    <w:p>
      <w:pPr>
        <w:numPr>
          <w:ilvl w:val="0"/>
          <w:numId w:val="1004"/>
        </w:numPr>
        <w:pStyle w:val="Compact"/>
      </w:pPr>
      <w:r>
        <w:rPr>
          <w:bCs/>
          <w:b/>
        </w:rPr>
        <w:t xml:space="preserve">Cultural Awareness:</w:t>
      </w:r>
      <w:r>
        <w:t xml:space="preserve"> </w:t>
      </w:r>
      <w:r>
        <w:t xml:space="preserve">Deep understanding of Belgium Brussels’ media landscape, including its role as a hub for EU institutions and international organizations.</w:t>
      </w:r>
    </w:p>
    <w:p>
      <w:pPr>
        <w:numPr>
          <w:ilvl w:val="0"/>
          <w:numId w:val="1004"/>
        </w:numPr>
        <w:pStyle w:val="Compact"/>
      </w:pPr>
      <w:r>
        <w:rPr>
          <w:bCs/>
          <w:b/>
        </w:rPr>
        <w:t xml:space="preserve">Collaboration:</w:t>
      </w:r>
      <w:r>
        <w:t xml:space="preserve"> </w:t>
      </w:r>
      <w:r>
        <w:t xml:space="preserve">Strong interpersonal skills to work with diverse teams, writers, and stakeholders in a multilingual environment.</w:t>
      </w:r>
    </w:p>
    <w:bookmarkEnd w:id="27"/>
    <w:bookmarkStart w:id="28" w:name="languages"/>
    <w:p>
      <w:pPr>
        <w:pStyle w:val="Heading2"/>
      </w:pPr>
      <w:r>
        <w:t xml:space="preserve">Languages</w:t>
      </w:r>
    </w:p>
    <w:p>
      <w:pPr>
        <w:numPr>
          <w:ilvl w:val="0"/>
          <w:numId w:val="1005"/>
        </w:numPr>
        <w:pStyle w:val="Compact"/>
      </w:pPr>
      <w:r>
        <w:rPr>
          <w:bCs/>
          <w:b/>
        </w:rPr>
        <w:t xml:space="preserve">French:</w:t>
      </w:r>
      <w:r>
        <w:t xml:space="preserve"> </w:t>
      </w:r>
      <w:r>
        <w:t xml:space="preserve">Native proficiency (B1/B2 for EU standards).</w:t>
      </w:r>
    </w:p>
    <w:p>
      <w:pPr>
        <w:numPr>
          <w:ilvl w:val="0"/>
          <w:numId w:val="1005"/>
        </w:numPr>
        <w:pStyle w:val="Compact"/>
      </w:pPr>
      <w:r>
        <w:rPr>
          <w:bCs/>
          <w:b/>
        </w:rPr>
        <w:t xml:space="preserve">Dutch:</w:t>
      </w:r>
      <w:r>
        <w:t xml:space="preserve"> </w:t>
      </w:r>
      <w:r>
        <w:t xml:space="preserve">Proficient (C1 level).</w:t>
      </w:r>
    </w:p>
    <w:p>
      <w:pPr>
        <w:numPr>
          <w:ilvl w:val="0"/>
          <w:numId w:val="1005"/>
        </w:numPr>
        <w:pStyle w:val="Compact"/>
      </w:pPr>
      <w:r>
        <w:rPr>
          <w:bCs/>
          <w:b/>
        </w:rPr>
        <w:t xml:space="preserve">English:</w:t>
      </w:r>
      <w:r>
        <w:t xml:space="preserve"> </w:t>
      </w:r>
      <w:r>
        <w:t xml:space="preserve">Advanced (C2 level).</w:t>
      </w:r>
    </w:p>
    <w:bookmarkEnd w:id="28"/>
    <w:bookmarkStart w:id="29" w:name="certifications"/>
    <w:p>
      <w:pPr>
        <w:pStyle w:val="Heading2"/>
      </w:pPr>
      <w:r>
        <w:t xml:space="preserve">Certifications</w:t>
      </w:r>
    </w:p>
    <w:p>
      <w:pPr>
        <w:pStyle w:val="FirstParagraph"/>
      </w:pPr>
      <w:r>
        <w:rPr>
          <w:bCs/>
          <w:b/>
        </w:rPr>
        <w:t xml:space="preserve">Certificate in Copy Editing</w:t>
      </w:r>
    </w:p>
    <w:p>
      <w:pPr>
        <w:pStyle w:val="BodyText"/>
      </w:pPr>
      <w:r>
        <w:rPr>
          <w:iCs/>
          <w:i/>
        </w:rPr>
        <w:t xml:space="preserve">The Editorial Freelancers Association (EFA)</w:t>
      </w:r>
      <w:r>
        <w:t xml:space="preserve"> </w:t>
      </w:r>
      <w:r>
        <w:t xml:space="preserve">| [Year]</w:t>
      </w:r>
    </w:p>
    <w:p>
      <w:pPr>
        <w:pStyle w:val="BodyText"/>
      </w:pPr>
      <w:r>
        <w:rPr>
          <w:bCs/>
          <w:b/>
        </w:rPr>
        <w:t xml:space="preserve">EU Compliance Training for Media Professionals</w:t>
      </w:r>
    </w:p>
    <w:p>
      <w:pPr>
        <w:pStyle w:val="BodyText"/>
      </w:pPr>
      <w:r>
        <w:rPr>
          <w:iCs/>
          <w:i/>
        </w:rPr>
        <w:t xml:space="preserve">EuroNews Academy</w:t>
      </w:r>
      <w:r>
        <w:t xml:space="preserve"> </w:t>
      </w:r>
      <w:r>
        <w:t xml:space="preserve">| [Year]</w:t>
      </w:r>
    </w:p>
    <w:bookmarkEnd w:id="29"/>
    <w:bookmarkStart w:id="30" w:name="projects-and-portfolio"/>
    <w:p>
      <w:pPr>
        <w:pStyle w:val="Heading2"/>
      </w:pPr>
      <w:r>
        <w:t xml:space="preserve">Projects and Portfolio</w:t>
      </w:r>
    </w:p>
    <w:p>
      <w:pPr>
        <w:numPr>
          <w:ilvl w:val="0"/>
          <w:numId w:val="1006"/>
        </w:numPr>
        <w:pStyle w:val="Compact"/>
      </w:pPr>
      <w:r>
        <w:rPr>
          <w:bCs/>
          <w:b/>
        </w:rPr>
        <w:t xml:space="preserve">Cultural Chronicles of Brussels:</w:t>
      </w:r>
      <w:r>
        <w:t xml:space="preserve"> </w:t>
      </w:r>
      <w:r>
        <w:t xml:space="preserve">Edited a series of articles highlighting the city’s heritage, diversity, and innovation for a local magazine.</w:t>
      </w:r>
    </w:p>
    <w:p>
      <w:pPr>
        <w:numPr>
          <w:ilvl w:val="0"/>
          <w:numId w:val="1006"/>
        </w:numPr>
        <w:pStyle w:val="Compact"/>
      </w:pPr>
      <w:r>
        <w:rPr>
          <w:bCs/>
          <w:b/>
        </w:rPr>
        <w:t xml:space="preserve">Euro-Insight Reports:</w:t>
      </w:r>
      <w:r>
        <w:t xml:space="preserve"> </w:t>
      </w:r>
      <w:r>
        <w:t xml:space="preserve">Coordinated the editing of reports for an EU-focused think tank, ensuring clarity and compliance with Brussels’ regulatory frameworks.</w:t>
      </w:r>
    </w:p>
    <w:p>
      <w:pPr>
        <w:numPr>
          <w:ilvl w:val="0"/>
          <w:numId w:val="1006"/>
        </w:numPr>
        <w:pStyle w:val="Compact"/>
      </w:pPr>
      <w:r>
        <w:rPr>
          <w:bCs/>
          <w:b/>
        </w:rPr>
        <w:t xml:space="preserve">Multilingual Publication Initiative:</w:t>
      </w:r>
      <w:r>
        <w:t xml:space="preserve"> </w:t>
      </w:r>
      <w:r>
        <w:t xml:space="preserve">Led the development of a bilingual (French/Dutch) guide to Brussels’ cultural attractions, praised for its accessibility and accuracy.</w:t>
      </w:r>
    </w:p>
    <w:bookmarkEnd w:id="30"/>
    <w:bookmarkStart w:id="31" w:name="professional-affiliations"/>
    <w:p>
      <w:pPr>
        <w:pStyle w:val="Heading2"/>
      </w:pPr>
      <w:r>
        <w:t xml:space="preserve">Professional Affiliations</w:t>
      </w:r>
    </w:p>
    <w:p>
      <w:pPr>
        <w:numPr>
          <w:ilvl w:val="0"/>
          <w:numId w:val="1007"/>
        </w:numPr>
        <w:pStyle w:val="Compact"/>
      </w:pPr>
      <w:r>
        <w:rPr>
          <w:bCs/>
          <w:b/>
        </w:rPr>
        <w:t xml:space="preserve">BELGA (Belgian Press Agency)</w:t>
      </w:r>
      <w:r>
        <w:t xml:space="preserve"> </w:t>
      </w:r>
      <w:r>
        <w:t xml:space="preserve">– Member since [Year]</w:t>
      </w:r>
    </w:p>
    <w:p>
      <w:pPr>
        <w:numPr>
          <w:ilvl w:val="0"/>
          <w:numId w:val="1007"/>
        </w:numPr>
        <w:pStyle w:val="Compact"/>
      </w:pPr>
      <w:r>
        <w:rPr>
          <w:bCs/>
          <w:b/>
        </w:rPr>
        <w:t xml:space="preserve">International Association of Editors (IAJE)</w:t>
      </w:r>
      <w:r>
        <w:t xml:space="preserve"> </w:t>
      </w:r>
      <w:r>
        <w:t xml:space="preserve">– Active member, attending annual conferences in Brussels.</w:t>
      </w:r>
    </w:p>
    <w:bookmarkEnd w:id="31"/>
    <w:bookmarkStart w:id="32" w:name="references"/>
    <w:p>
      <w:pPr>
        <w:pStyle w:val="Heading2"/>
      </w:pPr>
      <w:r>
        <w:t xml:space="preserve">References</w:t>
      </w:r>
    </w:p>
    <w:p>
      <w:pPr>
        <w:pStyle w:val="FirstParagraph"/>
      </w:pPr>
      <w:r>
        <w:rPr>
          <w:iCs/>
          <w:i/>
        </w:rPr>
        <w:t xml:space="preserve">Available upon request</w:t>
      </w:r>
    </w:p>
    <w:p>
      <w:pPr>
        <w:pStyle w:val="BodyText"/>
      </w:pPr>
      <w:r>
        <w:t xml:space="preserve">This resume is tailored for an Editor position in Belgium Brussels, emphasizing expertise in multilingual editorial work, cultural sensitivity, and compliance with local regulations. The content aligns with the unique demands of the Belgian media environment.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Editor - Belgium Brussels</dc:title>
  <dc:creator/>
  <dc:language>en</dc:language>
  <cp:keywords/>
  <dcterms:created xsi:type="dcterms:W3CDTF">2026-07-17T06:46:35Z</dcterms:created>
  <dcterms:modified xsi:type="dcterms:W3CDTF">2026-07-17T06:46:35Z</dcterms:modified>
</cp:coreProperties>
</file>

<file path=docProps/custom.xml><?xml version="1.0" encoding="utf-8"?>
<Properties xmlns="http://schemas.openxmlformats.org/officeDocument/2006/custom-properties" xmlns:vt="http://schemas.openxmlformats.org/officeDocument/2006/docPropsVTypes"/>
</file>