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for</w:t>
      </w:r>
      <w:r>
        <w:t xml:space="preserve"> </w:t>
      </w:r>
      <w:r>
        <w:t xml:space="preserve">Chile</w:t>
      </w:r>
      <w:r>
        <w:t xml:space="preserve"> </w:t>
      </w:r>
      <w:r>
        <w:t xml:space="preserve">Santiago</w:t>
      </w:r>
    </w:p>
    <w:bookmarkStart w:id="32" w:name="editor-resume-for-chile-santiago"/>
    <w:p>
      <w:pPr>
        <w:pStyle w:val="Heading1"/>
      </w:pPr>
      <w:r>
        <w:t xml:space="preserve">Editor Resume for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detail-oriented Editor with over [X years] of experience in curating, editing, and publishing high-quality content across print and digital platforms. Proven expertise in working within the dynamic media landscape of Chile Santiago, where I have contributed to leading publications and digital outlets by ensuring accuracy, coherence, and alignment with local cultural nuances. A strong advocate for storytelling that resonates with Chilean audiences while maintaining global editorial standards. Committed to leveraging my skills in content management, team collaboration, and creative direction to drive impactful editorial outcomes in the vibrant media ecosystem of Santiago.</w:t>
      </w:r>
    </w:p>
    <w:bookmarkEnd w:id="22"/>
    <w:bookmarkStart w:id="23" w:name="education"/>
    <w:p>
      <w:pPr>
        <w:pStyle w:val="Heading2"/>
      </w:pPr>
      <w:r>
        <w:t xml:space="preserve">Education</w:t>
      </w:r>
    </w:p>
    <w:p>
      <w:pPr>
        <w:pStyle w:val="FirstParagraph"/>
      </w:pPr>
      <w:r>
        <w:rPr>
          <w:bCs/>
          <w:b/>
        </w:rPr>
        <w:t xml:space="preserve">Bachelor of Arts in Journalism</w:t>
      </w:r>
      <w:r>
        <w:br/>
      </w:r>
      <w:r>
        <w:t xml:space="preserve">Universidad de Chile, Santiago</w:t>
      </w:r>
      <w:r>
        <w:br/>
      </w:r>
      <w:r>
        <w:t xml:space="preserve">Graduated: [Year]</w:t>
      </w:r>
    </w:p>
    <w:p>
      <w:pPr>
        <w:pStyle w:val="BodyText"/>
      </w:pPr>
      <w:r>
        <w:rPr>
          <w:bCs/>
          <w:b/>
        </w:rPr>
        <w:t xml:space="preserve">Master’s in Media Studies</w:t>
      </w:r>
      <w:r>
        <w:br/>
      </w:r>
      <w:r>
        <w:t xml:space="preserve">Pontificia Universidad Católica de Chile, Santiago</w:t>
      </w:r>
      <w:r>
        <w:br/>
      </w:r>
      <w:r>
        <w:t xml:space="preserve">Graduated: [Year]</w:t>
      </w:r>
    </w:p>
    <w:bookmarkEnd w:id="23"/>
    <w:bookmarkStart w:id="27" w:name="work-experience"/>
    <w:p>
      <w:pPr>
        <w:pStyle w:val="Heading2"/>
      </w:pPr>
      <w:r>
        <w:t xml:space="preserve">Work Experience</w:t>
      </w:r>
    </w:p>
    <w:bookmarkStart w:id="24" w:name="senior-editor"/>
    <w:p>
      <w:pPr>
        <w:pStyle w:val="Heading3"/>
      </w:pPr>
      <w:r>
        <w:t xml:space="preserve">Senior Editor</w:t>
      </w:r>
    </w:p>
    <w:p>
      <w:pPr>
        <w:pStyle w:val="FirstParagraph"/>
      </w:pPr>
      <w:r>
        <w:rPr>
          <w:bCs/>
          <w:b/>
        </w:rPr>
        <w:t xml:space="preserve">El Mercurio</w:t>
      </w:r>
      <w:r>
        <w:t xml:space="preserve">, Santiago, Chile</w:t>
      </w:r>
      <w:r>
        <w:br/>
      </w:r>
      <w:r>
        <w:t xml:space="preserve">[Start Date] – [End Date]</w:t>
      </w:r>
    </w:p>
    <w:p>
      <w:pPr>
        <w:numPr>
          <w:ilvl w:val="0"/>
          <w:numId w:val="1001"/>
        </w:numPr>
        <w:pStyle w:val="Compact"/>
      </w:pPr>
      <w:r>
        <w:t xml:space="preserve">Spearheaded the editorial direction of national and regional sections, ensuring alignment with the publication’s mission to deliver accurate and culturally relevant news to Chilean readers.</w:t>
      </w:r>
    </w:p>
    <w:p>
      <w:pPr>
        <w:numPr>
          <w:ilvl w:val="0"/>
          <w:numId w:val="1001"/>
        </w:numPr>
        <w:pStyle w:val="Compact"/>
      </w:pPr>
      <w:r>
        <w:t xml:space="preserve">Collaborated with journalists and freelance writers to refine articles, manuscripts, and multimedia content for clarity, tone, and adherence to Chile Santiago’s regulatory standards.</w:t>
      </w:r>
    </w:p>
    <w:p>
      <w:pPr>
        <w:numPr>
          <w:ilvl w:val="0"/>
          <w:numId w:val="1001"/>
        </w:numPr>
        <w:pStyle w:val="Compact"/>
      </w:pPr>
      <w:r>
        <w:t xml:space="preserve">Managed a team of editors responsible for the daily curation of content across print and digital platforms, maintaining consistency in style guides specific to Chilean media practices.</w:t>
      </w:r>
    </w:p>
    <w:p>
      <w:pPr>
        <w:numPr>
          <w:ilvl w:val="0"/>
          <w:numId w:val="1001"/>
        </w:numPr>
        <w:pStyle w:val="Compact"/>
      </w:pPr>
      <w:r>
        <w:t xml:space="preserve">Implemented editorial workflows that increased efficiency by 20%, reducing turnaround time for publications while upholding high-quality standards.</w:t>
      </w:r>
    </w:p>
    <w:bookmarkEnd w:id="24"/>
    <w:bookmarkStart w:id="25" w:name="editorial-lead"/>
    <w:p>
      <w:pPr>
        <w:pStyle w:val="Heading3"/>
      </w:pPr>
      <w:r>
        <w:t xml:space="preserve">Editorial Lead</w:t>
      </w:r>
    </w:p>
    <w:p>
      <w:pPr>
        <w:pStyle w:val="FirstParagraph"/>
      </w:pPr>
      <w:r>
        <w:rPr>
          <w:bCs/>
          <w:b/>
        </w:rPr>
        <w:t xml:space="preserve">Ciudad de Santiago Digital</w:t>
      </w:r>
      <w:r>
        <w:t xml:space="preserve">, Santiago, Chile</w:t>
      </w:r>
      <w:r>
        <w:br/>
      </w:r>
      <w:r>
        <w:t xml:space="preserve">[Start Date] – [End Date]</w:t>
      </w:r>
    </w:p>
    <w:p>
      <w:pPr>
        <w:numPr>
          <w:ilvl w:val="0"/>
          <w:numId w:val="1002"/>
        </w:numPr>
        <w:pStyle w:val="Compact"/>
      </w:pPr>
      <w:r>
        <w:t xml:space="preserve">Directed the editorial strategy for a digital news platform focused on local and national issues in Chile, ensuring content resonated with the diverse audience of Santiago.</w:t>
      </w:r>
    </w:p>
    <w:p>
      <w:pPr>
        <w:numPr>
          <w:ilvl w:val="0"/>
          <w:numId w:val="1002"/>
        </w:numPr>
        <w:pStyle w:val="Compact"/>
      </w:pPr>
      <w:r>
        <w:t xml:space="preserve">Overhauled the content management system to integrate real-time updates, improving accessibility and engagement for users in Chile Santiago.</w:t>
      </w:r>
    </w:p>
    <w:p>
      <w:pPr>
        <w:numPr>
          <w:ilvl w:val="0"/>
          <w:numId w:val="1002"/>
        </w:numPr>
        <w:pStyle w:val="Compact"/>
      </w:pPr>
      <w:r>
        <w:t xml:space="preserve">Partnered with designers and developers to create visually compelling layouts that adhered to Chilean aesthetic preferences and digital trends.</w:t>
      </w:r>
    </w:p>
    <w:p>
      <w:pPr>
        <w:numPr>
          <w:ilvl w:val="0"/>
          <w:numId w:val="1002"/>
        </w:numPr>
        <w:pStyle w:val="Compact"/>
      </w:pPr>
      <w:r>
        <w:t xml:space="preserve">Conducted training sessions for junior editors on the nuances of Chilean media ethics, particularly in covering sensitive topics like politics and social issues.</w:t>
      </w:r>
    </w:p>
    <w:bookmarkEnd w:id="25"/>
    <w:bookmarkStart w:id="26" w:name="freelance-editor"/>
    <w:p>
      <w:pPr>
        <w:pStyle w:val="Heading3"/>
      </w:pPr>
      <w:r>
        <w:t xml:space="preserve">Freelance Editor</w:t>
      </w:r>
    </w:p>
    <w:p>
      <w:pPr>
        <w:pStyle w:val="FirstParagraph"/>
      </w:pPr>
      <w:r>
        <w:rPr>
          <w:bCs/>
          <w:b/>
        </w:rPr>
        <w:t xml:space="preserve">Various Clients in Chile Santiago</w:t>
      </w:r>
      <w:r>
        <w:br/>
      </w:r>
      <w:r>
        <w:t xml:space="preserve">[Start Date] – [End Date]</w:t>
      </w:r>
    </w:p>
    <w:p>
      <w:pPr>
        <w:numPr>
          <w:ilvl w:val="0"/>
          <w:numId w:val="1003"/>
        </w:numPr>
        <w:pStyle w:val="Compact"/>
      </w:pPr>
      <w:r>
        <w:t xml:space="preserve">Provided editing and proofreading services for academic journals, corporate reports, and creative writing projects tailored to the Chilean market.</w:t>
      </w:r>
    </w:p>
    <w:p>
      <w:pPr>
        <w:numPr>
          <w:ilvl w:val="0"/>
          <w:numId w:val="1003"/>
        </w:numPr>
        <w:pStyle w:val="Compact"/>
      </w:pPr>
      <w:r>
        <w:t xml:space="preserve">Worked with local authors and publishers to refine manuscripts for publication, ensuring they met international standards while retaining cultural authenticity.</w:t>
      </w:r>
    </w:p>
    <w:p>
      <w:pPr>
        <w:numPr>
          <w:ilvl w:val="0"/>
          <w:numId w:val="1003"/>
        </w:numPr>
        <w:pStyle w:val="Compact"/>
      </w:pPr>
      <w:r>
        <w:t xml:space="preserve">Adapted content for multilingual audiences, offering translation support between Spanish and English for clients in Santiago’s global business sector.</w:t>
      </w:r>
    </w:p>
    <w:bookmarkEnd w:id="26"/>
    <w:bookmarkEnd w:id="27"/>
    <w:bookmarkStart w:id="28" w:name="skills"/>
    <w:p>
      <w:pPr>
        <w:pStyle w:val="Heading2"/>
      </w:pPr>
      <w:r>
        <w:t xml:space="preserve">Skills</w:t>
      </w:r>
    </w:p>
    <w:p>
      <w:pPr>
        <w:numPr>
          <w:ilvl w:val="0"/>
          <w:numId w:val="1004"/>
        </w:numPr>
        <w:pStyle w:val="Compact"/>
      </w:pPr>
      <w:r>
        <w:rPr>
          <w:bCs/>
          <w:b/>
        </w:rPr>
        <w:t xml:space="preserve">Content Editing:</w:t>
      </w:r>
      <w:r>
        <w:t xml:space="preserve"> </w:t>
      </w:r>
      <w:r>
        <w:t xml:space="preserve">Proficient in copyediting, proofreading, and substantive editing for print and digital media.</w:t>
      </w:r>
    </w:p>
    <w:p>
      <w:pPr>
        <w:numPr>
          <w:ilvl w:val="0"/>
          <w:numId w:val="1004"/>
        </w:numPr>
        <w:pStyle w:val="Compact"/>
      </w:pPr>
      <w:r>
        <w:rPr>
          <w:bCs/>
          <w:b/>
        </w:rPr>
        <w:t xml:space="preserve">Cultural Awareness:</w:t>
      </w:r>
      <w:r>
        <w:t xml:space="preserve"> </w:t>
      </w:r>
      <w:r>
        <w:t xml:space="preserve">Deep understanding of Chilean societal values, language nuances, and regional storytelling traditions.</w:t>
      </w:r>
    </w:p>
    <w:p>
      <w:pPr>
        <w:numPr>
          <w:ilvl w:val="0"/>
          <w:numId w:val="1004"/>
        </w:numPr>
        <w:pStyle w:val="Compact"/>
      </w:pPr>
      <w:r>
        <w:rPr>
          <w:bCs/>
          <w:b/>
        </w:rPr>
        <w:t xml:space="preserve">Digital Tools:</w:t>
      </w:r>
      <w:r>
        <w:t xml:space="preserve"> </w:t>
      </w:r>
      <w:r>
        <w:t xml:space="preserve">Expertise in Adobe InDesign, Microsoft Office Suite (Word, Excel), and content management systems like WordPress and Drupal.</w:t>
      </w:r>
    </w:p>
    <w:p>
      <w:pPr>
        <w:numPr>
          <w:ilvl w:val="0"/>
          <w:numId w:val="1004"/>
        </w:numPr>
        <w:pStyle w:val="Compact"/>
      </w:pPr>
      <w:r>
        <w:rPr>
          <w:bCs/>
          <w:b/>
        </w:rPr>
        <w:t xml:space="preserve">Collaboration:</w:t>
      </w:r>
      <w:r>
        <w:t xml:space="preserve"> </w:t>
      </w:r>
      <w:r>
        <w:t xml:space="preserve">Strong ability to work with cross-functional teams, including journalists, designers, and project managers in Santiago’s fast-paced environments.</w:t>
      </w:r>
    </w:p>
    <w:p>
      <w:pPr>
        <w:numPr>
          <w:ilvl w:val="0"/>
          <w:numId w:val="1004"/>
        </w:numPr>
        <w:pStyle w:val="Compact"/>
      </w:pPr>
      <w:r>
        <w:rPr>
          <w:bCs/>
          <w:b/>
        </w:rPr>
        <w:t xml:space="preserve">Regulatory Compliance:</w:t>
      </w:r>
      <w:r>
        <w:t xml:space="preserve"> </w:t>
      </w:r>
      <w:r>
        <w:t xml:space="preserve">Familiarity with Chilean media laws and ethical guidelines for responsible editorial practices.</w:t>
      </w:r>
    </w:p>
    <w:bookmarkEnd w:id="28"/>
    <w:bookmarkStart w:id="29" w:name="achievements"/>
    <w:p>
      <w:pPr>
        <w:pStyle w:val="Heading2"/>
      </w:pPr>
      <w:r>
        <w:t xml:space="preserve">Achievements</w:t>
      </w:r>
    </w:p>
    <w:p>
      <w:pPr>
        <w:pStyle w:val="FirstParagraph"/>
      </w:pPr>
      <w:r>
        <w:rPr>
          <w:bCs/>
          <w:b/>
        </w:rPr>
        <w:t xml:space="preserve">Covering the 2019 Chilean Social Unrest:</w:t>
      </w:r>
      <w:r>
        <w:t xml:space="preserve"> </w:t>
      </w:r>
      <w:r>
        <w:t xml:space="preserve">Led a team of editors at El Mercurio to produce timely, accurate, and empathetic reporting that was recognized by national media awards for its sensitivity and depth.</w:t>
      </w:r>
    </w:p>
    <w:p>
      <w:pPr>
        <w:pStyle w:val="BodyText"/>
      </w:pPr>
      <w:r>
        <w:rPr>
          <w:bCs/>
          <w:b/>
        </w:rPr>
        <w:t xml:space="preserve">Redesigning a Digital Platform:</w:t>
      </w:r>
      <w:r>
        <w:t xml:space="preserve"> </w:t>
      </w:r>
      <w:r>
        <w:t xml:space="preserve">As Editorial Lead at Ciudad de Santiago Digital, oversaw the redesign of the website’s content structure, increasing user engagement by 35% within six months.</w:t>
      </w:r>
    </w:p>
    <w:p>
      <w:pPr>
        <w:pStyle w:val="BodyText"/>
      </w:pPr>
      <w:r>
        <w:rPr>
          <w:bCs/>
          <w:b/>
        </w:rPr>
        <w:t xml:space="preserve">Cultural Outreach Initiative:</w:t>
      </w:r>
      <w:r>
        <w:t xml:space="preserve"> </w:t>
      </w:r>
      <w:r>
        <w:t xml:space="preserve">Organized a series of workshops in Santiago for aspiring editors, focusing on bridging global editorial standards with local storytelling traditions.</w:t>
      </w:r>
    </w:p>
    <w:bookmarkEnd w:id="29"/>
    <w:bookmarkStart w:id="30"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for Chile Santiago</dc:title>
  <dc:creator/>
  <dc:language>en</dc:language>
  <cp:keywords/>
  <dcterms:created xsi:type="dcterms:W3CDTF">2026-07-19T21:45:49Z</dcterms:created>
  <dcterms:modified xsi:type="dcterms:W3CDTF">2026-07-19T21:45:49Z</dcterms:modified>
</cp:coreProperties>
</file>

<file path=docProps/custom.xml><?xml version="1.0" encoding="utf-8"?>
<Properties xmlns="http://schemas.openxmlformats.org/officeDocument/2006/custom-properties" xmlns:vt="http://schemas.openxmlformats.org/officeDocument/2006/docPropsVTypes"/>
</file>