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(India</w:t>
      </w:r>
      <w:r>
        <w:t xml:space="preserve"> </w:t>
      </w:r>
      <w:r>
        <w:t xml:space="preserve">Mumbai)</w:t>
      </w:r>
    </w:p>
    <w:bookmarkStart w:id="32" w:name="your-full-name"/>
    <w:p>
      <w:pPr>
        <w:pStyle w:val="Heading1"/>
      </w:pPr>
      <w:r>
        <w:t xml:space="preserve">[Your Full Name]</w:t>
      </w:r>
    </w:p>
    <w:p>
      <w:pPr>
        <w:pStyle w:val="FirstParagraph"/>
      </w:pPr>
      <w:r>
        <w:t xml:space="preserve">Editor | India Mumbai | [Phone Number] | [Email Address] | [LinkedIn/Portfolio Link]</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detail-oriented Editor with over 7 years of experience in content development, proofreading, and editorial strategy. Adept at transforming raw ideas into polished narratives that resonate with diverse audiences. Proven track record in delivering high-quality editorial output for print and digital platforms across India Mumbai's competitive media landscape. Passionate about storytelling, cultural nuances, and maintaining the highest standards of clarity and creativity in every project.</w:t>
      </w:r>
    </w:p>
    <w:bookmarkEnd w:id="20"/>
    <w:bookmarkStart w:id="21" w:name="key-areas-of-expertise"/>
    <w:p>
      <w:pPr>
        <w:pStyle w:val="Heading2"/>
      </w:pPr>
      <w:r>
        <w:t xml:space="preserve">Key Areas of Expertise</w:t>
      </w:r>
    </w:p>
    <w:p>
      <w:pPr>
        <w:numPr>
          <w:ilvl w:val="0"/>
          <w:numId w:val="1001"/>
        </w:numPr>
        <w:pStyle w:val="Compact"/>
      </w:pPr>
      <w:r>
        <w:t xml:space="preserve">Content Editing &amp; Proofreading (English, Hindi, Marathi)</w:t>
      </w:r>
    </w:p>
    <w:p>
      <w:pPr>
        <w:numPr>
          <w:ilvl w:val="0"/>
          <w:numId w:val="1001"/>
        </w:numPr>
        <w:pStyle w:val="Compact"/>
      </w:pPr>
      <w:r>
        <w:t xml:space="preserve">Copywriting for Print and Digital Media</w:t>
      </w:r>
    </w:p>
    <w:p>
      <w:pPr>
        <w:numPr>
          <w:ilvl w:val="0"/>
          <w:numId w:val="1001"/>
        </w:numPr>
        <w:pStyle w:val="Compact"/>
      </w:pPr>
      <w:r>
        <w:t xml:space="preserve">Editorial Project Management</w:t>
      </w:r>
    </w:p>
    <w:p>
      <w:pPr>
        <w:numPr>
          <w:ilvl w:val="0"/>
          <w:numId w:val="1001"/>
        </w:numPr>
        <w:pStyle w:val="Compact"/>
      </w:pPr>
      <w:r>
        <w:t xml:space="preserve">Collaboration with Writers, Designers, and Publishers</w:t>
      </w:r>
    </w:p>
    <w:p>
      <w:pPr>
        <w:numPr>
          <w:ilvl w:val="0"/>
          <w:numId w:val="1001"/>
        </w:numPr>
        <w:pStyle w:val="Compact"/>
      </w:pPr>
      <w:r>
        <w:t xml:space="preserve">Cultural Sensitivity in Content Localization (India Mumbai Focus)</w:t>
      </w:r>
    </w:p>
    <w:p>
      <w:pPr>
        <w:numPr>
          <w:ilvl w:val="0"/>
          <w:numId w:val="1001"/>
        </w:numPr>
        <w:pStyle w:val="Compact"/>
      </w:pPr>
      <w:r>
        <w:t xml:space="preserve">Digital Publishing Platforms (WordPress, Adobe InDesign)</w:t>
      </w:r>
    </w:p>
    <w:p>
      <w:r>
        <w:pict>
          <v:rect style="width:0;height:1.5pt" o:hralign="center" o:hrstd="t" o:hr="t"/>
        </w:pic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The Mumbai Chronicle (India Mumbai)</w:t>
      </w:r>
      <w:r>
        <w:t xml:space="preserve"> </w:t>
      </w:r>
      <w:r>
        <w:t xml:space="preserve">| January 2019 – Present</w:t>
      </w:r>
    </w:p>
    <w:p>
      <w:pPr>
        <w:numPr>
          <w:ilvl w:val="0"/>
          <w:numId w:val="1002"/>
        </w:numPr>
        <w:pStyle w:val="Compact"/>
      </w:pPr>
      <w:r>
        <w:t xml:space="preserve">Overseeing content curation, editing, and formatting for print and digital editions of a leading English daily in India Mumbai.</w:t>
      </w:r>
    </w:p>
    <w:p>
      <w:pPr>
        <w:numPr>
          <w:ilvl w:val="0"/>
          <w:numId w:val="1002"/>
        </w:numPr>
        <w:pStyle w:val="Compact"/>
      </w:pPr>
      <w:r>
        <w:t xml:space="preserve">Collaborating with reporters to ensure factual accuracy, grammatical precision, and adherence to editorial standards while maintaining the publication's voice.</w:t>
      </w:r>
    </w:p>
    <w:p>
      <w:pPr>
        <w:numPr>
          <w:ilvl w:val="0"/>
          <w:numId w:val="1002"/>
        </w:numPr>
        <w:pStyle w:val="Compact"/>
      </w:pPr>
      <w:r>
        <w:t xml:space="preserve">Implementing a streamlined workflow for newsroom operations, reducing turnaround time by 25% through process optimization.</w:t>
      </w:r>
    </w:p>
    <w:p>
      <w:pPr>
        <w:numPr>
          <w:ilvl w:val="0"/>
          <w:numId w:val="1002"/>
        </w:numPr>
        <w:pStyle w:val="Compact"/>
      </w:pPr>
      <w:r>
        <w:t xml:space="preserve">Mentoring junior editors and conducting internal training sessions on modern editing tools and ethical journalism practices in India Mumbai.</w:t>
      </w:r>
    </w:p>
    <w:bookmarkEnd w:id="22"/>
    <w:bookmarkStart w:id="23" w:name="editorial-assistant"/>
    <w:p>
      <w:pPr>
        <w:pStyle w:val="Heading3"/>
      </w:pPr>
      <w:r>
        <w:t xml:space="preserve">Editorial Assistant</w:t>
      </w:r>
    </w:p>
    <w:p>
      <w:pPr>
        <w:pStyle w:val="FirstParagraph"/>
      </w:pPr>
      <w:r>
        <w:rPr>
          <w:bCs/>
          <w:b/>
        </w:rPr>
        <w:t xml:space="preserve">Times of India (India Mumbai)</w:t>
      </w:r>
      <w:r>
        <w:t xml:space="preserve"> </w:t>
      </w:r>
      <w:r>
        <w:t xml:space="preserve">| June 2016 – December 2018</w:t>
      </w:r>
    </w:p>
    <w:p>
      <w:pPr>
        <w:numPr>
          <w:ilvl w:val="0"/>
          <w:numId w:val="1003"/>
        </w:numPr>
        <w:pStyle w:val="Compact"/>
      </w:pPr>
      <w:r>
        <w:t xml:space="preserve">Assisting senior editors in proofreading, fact-checking, and preparing content for publication across multiple sections including news, features, and opinion.</w:t>
      </w:r>
    </w:p>
    <w:p>
      <w:pPr>
        <w:numPr>
          <w:ilvl w:val="0"/>
          <w:numId w:val="1003"/>
        </w:numPr>
        <w:pStyle w:val="Compact"/>
      </w:pPr>
      <w:r>
        <w:t xml:space="preserve">Managing content archives and ensuring compliance with legal standards for media outlets in India Mumbai.</w:t>
      </w:r>
    </w:p>
    <w:p>
      <w:pPr>
        <w:numPr>
          <w:ilvl w:val="0"/>
          <w:numId w:val="1003"/>
        </w:numPr>
        <w:pStyle w:val="Compact"/>
      </w:pPr>
      <w:r>
        <w:t xml:space="preserve">Contributing to the development of editorial calendars and coordinating with cross-functional teams to meet deadlines.</w:t>
      </w:r>
    </w:p>
    <w:bookmarkEnd w:id="23"/>
    <w:bookmarkStart w:id="24" w:name="freelance-editor"/>
    <w:p>
      <w:pPr>
        <w:pStyle w:val="Heading3"/>
      </w:pPr>
      <w:r>
        <w:t xml:space="preserve">Freelance Editor</w:t>
      </w:r>
    </w:p>
    <w:p>
      <w:pPr>
        <w:pStyle w:val="FirstParagraph"/>
      </w:pPr>
      <w:r>
        <w:rPr>
          <w:bCs/>
          <w:b/>
        </w:rPr>
        <w:t xml:space="preserve">Independent Projects (India Mumbai)</w:t>
      </w:r>
      <w:r>
        <w:t xml:space="preserve"> </w:t>
      </w:r>
      <w:r>
        <w:t xml:space="preserve">| January 2015 – May 2016</w:t>
      </w:r>
    </w:p>
    <w:p>
      <w:pPr>
        <w:numPr>
          <w:ilvl w:val="0"/>
          <w:numId w:val="1004"/>
        </w:numPr>
        <w:pStyle w:val="Compact"/>
      </w:pPr>
      <w:r>
        <w:t xml:space="preserve">Editing manuscripts, articles, and academic papers for clients in India Mumbai and beyond.</w:t>
      </w:r>
    </w:p>
    <w:p>
      <w:pPr>
        <w:numPr>
          <w:ilvl w:val="0"/>
          <w:numId w:val="1004"/>
        </w:numPr>
        <w:pStyle w:val="Compact"/>
      </w:pPr>
      <w:r>
        <w:t xml:space="preserve">Prioritizing cultural relevance and linguistic accuracy to cater to local audiences while maintaining global standards.</w:t>
      </w:r>
    </w:p>
    <w:p>
      <w:pPr>
        <w:numPr>
          <w:ilvl w:val="0"/>
          <w:numId w:val="1004"/>
        </w:numPr>
        <w:pStyle w:val="Compact"/>
      </w:pPr>
      <w:r>
        <w:t xml:space="preserve">Developing a reputation for delivering high-quality edits on time, with a 95% client retention rate.</w:t>
      </w:r>
    </w:p>
    <w:p>
      <w:r>
        <w:pict>
          <v:rect style="width:0;height:1.5pt" o:hralign="center" o:hrstd="t" o:hr="t"/>
        </w:pict>
      </w:r>
    </w:p>
    <w:bookmarkEnd w:id="24"/>
    <w:bookmarkEnd w:id="25"/>
    <w:bookmarkStart w:id="27" w:name="education"/>
    <w:p>
      <w:pPr>
        <w:pStyle w:val="Heading2"/>
      </w:pPr>
      <w:r>
        <w:t xml:space="preserve">Education</w:t>
      </w:r>
    </w:p>
    <w:p>
      <w:pPr>
        <w:pStyle w:val="FirstParagraph"/>
      </w:pPr>
      <w:r>
        <w:rPr>
          <w:bCs/>
          <w:b/>
        </w:rPr>
        <w:t xml:space="preserve">Bachelor of Arts (English)</w:t>
      </w:r>
      <w:r>
        <w:t xml:space="preserve"> </w:t>
      </w:r>
      <w:r>
        <w:t xml:space="preserve">| University of Mumbai | 2011–2014</w:t>
      </w:r>
    </w:p>
    <w:p>
      <w:pPr>
        <w:pStyle w:val="BodyText"/>
      </w:pPr>
      <w:r>
        <w:rPr>
          <w:bCs/>
          <w:b/>
        </w:rPr>
        <w:t xml:space="preserve">Master of Journalism and Mass Communication</w:t>
      </w:r>
      <w:r>
        <w:t xml:space="preserve"> </w:t>
      </w:r>
      <w:r>
        <w:t xml:space="preserve">| Mumbai University | 2014–2016</w:t>
      </w:r>
    </w:p>
    <w:bookmarkStart w:id="26" w:name="certifications"/>
    <w:p>
      <w:pPr>
        <w:pStyle w:val="Heading3"/>
      </w:pPr>
      <w:r>
        <w:t xml:space="preserve">Certifications</w:t>
      </w:r>
    </w:p>
    <w:p>
      <w:pPr>
        <w:numPr>
          <w:ilvl w:val="0"/>
          <w:numId w:val="1005"/>
        </w:numPr>
        <w:pStyle w:val="Compact"/>
      </w:pPr>
      <w:r>
        <w:t xml:space="preserve">Certificate in Digital Editing, Adobe Certified Expert (2018)</w:t>
      </w:r>
    </w:p>
    <w:p>
      <w:pPr>
        <w:numPr>
          <w:ilvl w:val="0"/>
          <w:numId w:val="1005"/>
        </w:numPr>
        <w:pStyle w:val="Compact"/>
      </w:pPr>
      <w:r>
        <w:t xml:space="preserve">Advanced Proofreading and Grammar Certification, The London School of Journalism (2017)</w:t>
      </w:r>
    </w:p>
    <w:p>
      <w:pPr>
        <w:numPr>
          <w:ilvl w:val="0"/>
          <w:numId w:val="1005"/>
        </w:numPr>
        <w:pStyle w:val="Compact"/>
      </w:pPr>
      <w:r>
        <w:t xml:space="preserve">Editorial Leadership Program, Indian Institute of Mass Communication (2019)</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Languages:</w:t>
      </w:r>
      <w:r>
        <w:t xml:space="preserve"> </w:t>
      </w:r>
      <w:r>
        <w:t xml:space="preserve">English (fluent), Hindi (fluent), Marathi (intermediate)</w:t>
      </w:r>
    </w:p>
    <w:p>
      <w:pPr>
        <w:numPr>
          <w:ilvl w:val="0"/>
          <w:numId w:val="1006"/>
        </w:numPr>
        <w:pStyle w:val="Compact"/>
      </w:pPr>
      <w:r>
        <w:rPr>
          <w:bCs/>
          <w:b/>
        </w:rPr>
        <w:t xml:space="preserve">Tools:</w:t>
      </w:r>
      <w:r>
        <w:t xml:space="preserve"> </w:t>
      </w:r>
      <w:r>
        <w:t xml:space="preserve">Adobe InDesign, Microsoft Word, Grammarly, Google Docs, WordPress</w:t>
      </w:r>
    </w:p>
    <w:p>
      <w:pPr>
        <w:numPr>
          <w:ilvl w:val="0"/>
          <w:numId w:val="1006"/>
        </w:numPr>
        <w:pStyle w:val="Compact"/>
      </w:pPr>
      <w:r>
        <w:rPr>
          <w:bCs/>
          <w:b/>
        </w:rPr>
        <w:t xml:space="preserve">Editorial Standards:</w:t>
      </w:r>
      <w:r>
        <w:t xml:space="preserve"> </w:t>
      </w:r>
      <w:r>
        <w:t xml:space="preserve">AP Style, Chicago Manual of Style, India Mumbai Media Guidelines</w:t>
      </w:r>
    </w:p>
    <w:p>
      <w:pPr>
        <w:numPr>
          <w:ilvl w:val="0"/>
          <w:numId w:val="1006"/>
        </w:numPr>
        <w:pStyle w:val="Compact"/>
      </w:pPr>
      <w:r>
        <w:rPr>
          <w:bCs/>
          <w:b/>
        </w:rPr>
        <w:t xml:space="preserve">Cultural Awareness:</w:t>
      </w:r>
      <w:r>
        <w:t xml:space="preserve"> </w:t>
      </w:r>
      <w:r>
        <w:t xml:space="preserve">Deep understanding of local customs, dialects (Mumbai-specific), and media trends in India.</w:t>
      </w:r>
    </w:p>
    <w:bookmarkEnd w:id="28"/>
    <w:bookmarkStart w:id="29" w:name="projects-achievements"/>
    <w:p>
      <w:pPr>
        <w:pStyle w:val="Heading2"/>
      </w:pPr>
      <w:r>
        <w:t xml:space="preserve">Projects &amp; Achievements</w:t>
      </w:r>
    </w:p>
    <w:p>
      <w:pPr>
        <w:pStyle w:val="FirstParagraph"/>
      </w:pPr>
      <w:r>
        <w:rPr>
          <w:bCs/>
          <w:b/>
        </w:rPr>
        <w:t xml:space="preserve">"Voice of Mumbai" Editorial Series (2021)</w:t>
      </w:r>
      <w:r>
        <w:t xml:space="preserve"> </w:t>
      </w:r>
      <w:r>
        <w:t xml:space="preserve">– Spearheaded a content initiative highlighting local stories, resulting in a 40% increase in readership for The Mumbai Chronicle.</w:t>
      </w:r>
    </w:p>
    <w:p>
      <w:pPr>
        <w:pStyle w:val="BodyText"/>
      </w:pPr>
      <w:r>
        <w:rPr>
          <w:bCs/>
          <w:b/>
        </w:rPr>
        <w:t xml:space="preserve">Collaboration with Local NGOs (India Mumbai)</w:t>
      </w:r>
      <w:r>
        <w:t xml:space="preserve"> </w:t>
      </w:r>
      <w:r>
        <w:t xml:space="preserve">– Partnered with organizations like Shakti Women’s Collective to create culturally resonant content that amplified community voices.</w:t>
      </w:r>
    </w:p>
    <w:p>
      <w:pPr>
        <w:pStyle w:val="BodyText"/>
      </w:pPr>
      <w:r>
        <w:rPr>
          <w:bCs/>
          <w:b/>
        </w:rPr>
        <w:t xml:space="preserve">Editorial Innovation Award (2020)</w:t>
      </w:r>
      <w:r>
        <w:t xml:space="preserve"> </w:t>
      </w:r>
      <w:r>
        <w:t xml:space="preserve">– Recognized by the Indian Media Association for introducing a digital-first editing workflow in India Mumbai.</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7"/>
        </w:numPr>
        <w:pStyle w:val="Compact"/>
      </w:pPr>
      <w:r>
        <w:t xml:space="preserve">Member, Indian Society of Editors (ISE)</w:t>
      </w:r>
    </w:p>
    <w:p>
      <w:pPr>
        <w:numPr>
          <w:ilvl w:val="0"/>
          <w:numId w:val="1007"/>
        </w:numPr>
        <w:pStyle w:val="Compact"/>
      </w:pPr>
      <w:r>
        <w:t xml:space="preserve">Active Participant, Mumbai Media Forum</w:t>
      </w:r>
    </w:p>
    <w:p>
      <w:pPr>
        <w:numPr>
          <w:ilvl w:val="0"/>
          <w:numId w:val="1007"/>
        </w:numPr>
        <w:pStyle w:val="Compact"/>
      </w:pPr>
      <w:r>
        <w:t xml:space="preserve">Volunteer Editor, The Mumbai Art Collective (2017–Present)</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[Your Name] at [Phone Number] or [Email Address].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(India Mumbai)</dc:title>
  <dc:creator/>
  <dc:language>en</dc:language>
  <cp:keywords/>
  <dcterms:created xsi:type="dcterms:W3CDTF">2026-07-19T12:17:57Z</dcterms:created>
  <dcterms:modified xsi:type="dcterms:W3CDTF">2026-07-19T12:17:57Z</dcterms:modified>
</cp:coreProperties>
</file>

<file path=docProps/custom.xml><?xml version="1.0" encoding="utf-8"?>
<Properties xmlns="http://schemas.openxmlformats.org/officeDocument/2006/custom-properties" xmlns:vt="http://schemas.openxmlformats.org/officeDocument/2006/docPropsVTypes"/>
</file>