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Indonesia</w:t>
      </w:r>
      <w:r>
        <w:t xml:space="preserve"> </w:t>
      </w:r>
      <w:r>
        <w:t xml:space="preserve">Jakarta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XXX XXXX XXXX</w:t>
      </w:r>
    </w:p>
    <w:bookmarkEnd w:id="20"/>
    <w:bookmarkStart w:id="21" w:name="professional-summary"/>
    <w:p>
      <w:pPr>
        <w:pStyle w:val="Heading2"/>
      </w:pPr>
      <w:r>
        <w:t xml:space="preserve">Professional Summary</w:t>
      </w:r>
    </w:p>
    <w:p>
      <w:pPr>
        <w:pStyle w:val="FirstParagraph"/>
      </w:pPr>
      <w:r>
        <w:t xml:space="preserve">A dedicated and detail-oriented Editor with [X years] of experience in crafting compelling content for print, digital, and multimedia platforms. Proficient in editing manuscripts, articles, and creative works to ensure clarity, consistency, and alignment with editorial standards. A strong advocate for quality journalism and storytelling, with a deep understanding of the unique cultural dynamics of Indonesia Jakarta. Passionate about collaborating with writers to refine their work while maintaining the integrity of the original message. A results-driven professional who thrives in fast-paced environments and is committed to delivering exceptional editorial outcomes.</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Indonesia Jakarta Media Group</w:t>
      </w:r>
      <w:r>
        <w:t xml:space="preserve"> </w:t>
      </w:r>
      <w:r>
        <w:t xml:space="preserve">| Jakarta, Indonesia</w:t>
      </w:r>
      <w:r>
        <w:br/>
      </w:r>
      <w:r>
        <w:rPr>
          <w:iCs/>
          <w:i/>
        </w:rPr>
        <w:t xml:space="preserve">January 2018 – Present</w:t>
      </w:r>
    </w:p>
    <w:p>
      <w:pPr>
        <w:numPr>
          <w:ilvl w:val="0"/>
          <w:numId w:val="1001"/>
        </w:numPr>
        <w:pStyle w:val="Compact"/>
      </w:pPr>
      <w:r>
        <w:t xml:space="preserve">Led a team of 5 editors to oversee content production for print and digital publications, ensuring adherence to high editorial standards.</w:t>
      </w:r>
    </w:p>
    <w:p>
      <w:pPr>
        <w:numPr>
          <w:ilvl w:val="0"/>
          <w:numId w:val="1001"/>
        </w:numPr>
        <w:pStyle w:val="Compact"/>
      </w:pPr>
      <w:r>
        <w:t xml:space="preserve">Collaborated with writers, designers, and producers to refine articles, features, and multimedia content for audiences in Indonesia Jakarta.</w:t>
      </w:r>
    </w:p>
    <w:p>
      <w:pPr>
        <w:numPr>
          <w:ilvl w:val="0"/>
          <w:numId w:val="1001"/>
        </w:numPr>
        <w:pStyle w:val="Compact"/>
      </w:pPr>
      <w:r>
        <w:t xml:space="preserve">Implemented a streamlined workflow process that reduced editing turnaround time by 30% while maintaining quality output.</w:t>
      </w:r>
    </w:p>
    <w:p>
      <w:pPr>
        <w:numPr>
          <w:ilvl w:val="0"/>
          <w:numId w:val="1001"/>
        </w:numPr>
        <w:pStyle w:val="Compact"/>
      </w:pPr>
      <w:r>
        <w:t xml:space="preserve">Conducted regular training sessions on editorial best practices tailored to the Indonesian media landscape.</w:t>
      </w:r>
    </w:p>
    <w:p>
      <w:pPr>
        <w:numPr>
          <w:ilvl w:val="0"/>
          <w:numId w:val="1001"/>
        </w:numPr>
        <w:pStyle w:val="Compact"/>
      </w:pPr>
      <w:r>
        <w:t xml:space="preserve">Played a key role in launching a digital magazine targeting Jakarta’s urban youth, which achieved 50,000+ monthly readers within six months.</w:t>
      </w:r>
    </w:p>
    <w:bookmarkEnd w:id="22"/>
    <w:bookmarkStart w:id="23" w:name="editor"/>
    <w:p>
      <w:pPr>
        <w:pStyle w:val="Heading3"/>
      </w:pPr>
      <w:r>
        <w:t xml:space="preserve">Editor</w:t>
      </w:r>
    </w:p>
    <w:p>
      <w:pPr>
        <w:pStyle w:val="FirstParagraph"/>
      </w:pPr>
      <w:r>
        <w:rPr>
          <w:bCs/>
          <w:b/>
        </w:rPr>
        <w:t xml:space="preserve">Jakarta Daily News</w:t>
      </w:r>
      <w:r>
        <w:t xml:space="preserve"> </w:t>
      </w:r>
      <w:r>
        <w:t xml:space="preserve">| Jakarta, Indonesia</w:t>
      </w:r>
      <w:r>
        <w:br/>
      </w:r>
      <w:r>
        <w:rPr>
          <w:iCs/>
          <w:i/>
        </w:rPr>
        <w:t xml:space="preserve">March 2015 – December 2017</w:t>
      </w:r>
    </w:p>
    <w:p>
      <w:pPr>
        <w:numPr>
          <w:ilvl w:val="0"/>
          <w:numId w:val="1002"/>
        </w:numPr>
        <w:pStyle w:val="Compact"/>
      </w:pPr>
      <w:r>
        <w:t xml:space="preserve">Edited news articles, opinion pieces, and feature stories for accuracy, grammar, and tone alignment with the publication’s brand voice.</w:t>
      </w:r>
    </w:p>
    <w:p>
      <w:pPr>
        <w:numPr>
          <w:ilvl w:val="0"/>
          <w:numId w:val="1002"/>
        </w:numPr>
        <w:pStyle w:val="Compact"/>
      </w:pPr>
      <w:r>
        <w:t xml:space="preserve">Worked closely with reporters to ensure factual rigor and cultural sensitivity in content related to Indonesia Jakarta’s diverse communities.</w:t>
      </w:r>
    </w:p>
    <w:p>
      <w:pPr>
        <w:numPr>
          <w:ilvl w:val="0"/>
          <w:numId w:val="1002"/>
        </w:numPr>
        <w:pStyle w:val="Compact"/>
      </w:pPr>
      <w:r>
        <w:t xml:space="preserve">Maintained a database of editorial guidelines specific to Indonesian media regulations and local customs.</w:t>
      </w:r>
    </w:p>
    <w:p>
      <w:pPr>
        <w:numPr>
          <w:ilvl w:val="0"/>
          <w:numId w:val="1002"/>
        </w:numPr>
        <w:pStyle w:val="Compact"/>
      </w:pPr>
      <w:r>
        <w:t xml:space="preserve">Contributed to the development of a style guide for Jakarta-based publications, emphasizing clarity and accessibility for local readers.</w:t>
      </w:r>
    </w:p>
    <w:p>
      <w:pPr>
        <w:numPr>
          <w:ilvl w:val="0"/>
          <w:numId w:val="1002"/>
        </w:numPr>
        <w:pStyle w:val="Compact"/>
      </w:pPr>
      <w:r>
        <w:t xml:space="preserve">Edited content for international clients, ensuring translations and adaptations were culturally relevant to Indonesia Jakarta audiences.</w:t>
      </w:r>
    </w:p>
    <w:bookmarkEnd w:id="23"/>
    <w:bookmarkStart w:id="24" w:name="freelance-editor"/>
    <w:p>
      <w:pPr>
        <w:pStyle w:val="Heading3"/>
      </w:pPr>
      <w:r>
        <w:t xml:space="preserve">Freelance Editor</w:t>
      </w:r>
    </w:p>
    <w:p>
      <w:pPr>
        <w:pStyle w:val="FirstParagraph"/>
      </w:pPr>
      <w:r>
        <w:rPr>
          <w:bCs/>
          <w:b/>
        </w:rPr>
        <w:t xml:space="preserve">Various Clients in Indonesia Jakarta</w:t>
      </w:r>
      <w:r>
        <w:t xml:space="preserve"> </w:t>
      </w:r>
      <w:r>
        <w:t xml:space="preserve">| Jakarta, Indonesia</w:t>
      </w:r>
      <w:r>
        <w:br/>
      </w:r>
      <w:r>
        <w:rPr>
          <w:iCs/>
          <w:i/>
        </w:rPr>
        <w:t xml:space="preserve">June 2013 – February 2015</w:t>
      </w:r>
    </w:p>
    <w:p>
      <w:pPr>
        <w:numPr>
          <w:ilvl w:val="0"/>
          <w:numId w:val="1003"/>
        </w:numPr>
        <w:pStyle w:val="Compact"/>
      </w:pPr>
      <w:r>
        <w:t xml:space="preserve">Provided editing services for academic papers, business reports, and creative writing projects for clients in Jakarta’s corporate and educational sectors.</w:t>
      </w:r>
    </w:p>
    <w:p>
      <w:pPr>
        <w:numPr>
          <w:ilvl w:val="0"/>
          <w:numId w:val="1003"/>
        </w:numPr>
        <w:pStyle w:val="Compact"/>
      </w:pPr>
      <w:r>
        <w:t xml:space="preserve">Reviewed manuscripts for clarity, coherence, and grammatical accuracy while respecting the authors’ intended message.</w:t>
      </w:r>
    </w:p>
    <w:p>
      <w:pPr>
        <w:numPr>
          <w:ilvl w:val="0"/>
          <w:numId w:val="1003"/>
        </w:numPr>
        <w:pStyle w:val="Compact"/>
      </w:pPr>
      <w:r>
        <w:t xml:space="preserve">Collaborated with local publishers to edit books and magazines targeted at Indonesia Jakarta’s growing middle class.</w:t>
      </w:r>
    </w:p>
    <w:p>
      <w:pPr>
        <w:numPr>
          <w:ilvl w:val="0"/>
          <w:numId w:val="1003"/>
        </w:numPr>
        <w:pStyle w:val="Compact"/>
      </w:pPr>
      <w:r>
        <w:t xml:space="preserve">Offered feedback on storytelling techniques to improve engagement with readers in diverse cultural contexts.</w:t>
      </w:r>
    </w:p>
    <w:bookmarkEnd w:id="24"/>
    <w:bookmarkEnd w:id="25"/>
    <w:bookmarkStart w:id="27" w:name="education"/>
    <w:p>
      <w:pPr>
        <w:pStyle w:val="Heading2"/>
      </w:pPr>
      <w:r>
        <w:t xml:space="preserve">Education</w:t>
      </w:r>
    </w:p>
    <w:bookmarkStart w:id="26" w:name="bachelor-of-arts-in-english-literature"/>
    <w:p>
      <w:pPr>
        <w:pStyle w:val="Heading3"/>
      </w:pPr>
      <w:r>
        <w:t xml:space="preserve">Bachelor of Arts in English Literature</w:t>
      </w:r>
    </w:p>
    <w:p>
      <w:pPr>
        <w:pStyle w:val="FirstParagraph"/>
      </w:pPr>
      <w:r>
        <w:rPr>
          <w:bCs/>
          <w:b/>
        </w:rPr>
        <w:t xml:space="preserve">Universitas Indonesia, Jakarta</w:t>
      </w:r>
      <w:r>
        <w:br/>
      </w:r>
      <w:r>
        <w:rPr>
          <w:iCs/>
          <w:i/>
        </w:rPr>
        <w:t xml:space="preserve">Graduated: June 2012</w:t>
      </w:r>
    </w:p>
    <w:p>
      <w:pPr>
        <w:pStyle w:val="BodyText"/>
      </w:pPr>
      <w:r>
        <w:t xml:space="preserve">Relevant coursework: Creative Writing, Media Studies, Cultural Analysis. Honors: Dean’s List (2010–2012).</w:t>
      </w:r>
    </w:p>
    <w:bookmarkEnd w:id="26"/>
    <w:bookmarkEnd w:id="27"/>
    <w:bookmarkStart w:id="28" w:name="skills"/>
    <w:p>
      <w:pPr>
        <w:pStyle w:val="Heading2"/>
      </w:pPr>
      <w:r>
        <w:t xml:space="preserve">Skills</w:t>
      </w:r>
    </w:p>
    <w:p>
      <w:pPr>
        <w:numPr>
          <w:ilvl w:val="0"/>
          <w:numId w:val="1004"/>
        </w:numPr>
        <w:pStyle w:val="Compact"/>
      </w:pPr>
      <w:r>
        <w:t xml:space="preserve">Proficient in editing for grammar, structure, and tone across multiple formats (text, video, audio).</w:t>
      </w:r>
    </w:p>
    <w:p>
      <w:pPr>
        <w:numPr>
          <w:ilvl w:val="0"/>
          <w:numId w:val="1004"/>
        </w:numPr>
        <w:pStyle w:val="Compact"/>
      </w:pPr>
      <w:r>
        <w:t xml:space="preserve">Skilled in using Adobe InDesign, Microsoft Word, and Google Docs for layout and formatting.</w:t>
      </w:r>
    </w:p>
    <w:p>
      <w:pPr>
        <w:numPr>
          <w:ilvl w:val="0"/>
          <w:numId w:val="1004"/>
        </w:numPr>
        <w:pStyle w:val="Compact"/>
      </w:pPr>
      <w:r>
        <w:t xml:space="preserve">Excellent communication and collaboration skills to work with writers, designers, and stakeholders.</w:t>
      </w:r>
    </w:p>
    <w:p>
      <w:pPr>
        <w:numPr>
          <w:ilvl w:val="0"/>
          <w:numId w:val="1004"/>
        </w:numPr>
        <w:pStyle w:val="Compact"/>
      </w:pPr>
      <w:r>
        <w:t xml:space="preserve">Strong understanding of Indonesian media regulations and cultural nuances in Jakarta.</w:t>
      </w:r>
    </w:p>
    <w:p>
      <w:pPr>
        <w:numPr>
          <w:ilvl w:val="0"/>
          <w:numId w:val="1004"/>
        </w:numPr>
        <w:pStyle w:val="Compact"/>
      </w:pPr>
      <w:r>
        <w:t xml:space="preserve">Certified in Editorial Standards (e.g., AP Stylebook, Chicago Manual of Style).</w:t>
      </w:r>
    </w:p>
    <w:p>
      <w:pPr>
        <w:numPr>
          <w:ilvl w:val="0"/>
          <w:numId w:val="1004"/>
        </w:numPr>
        <w:pStyle w:val="Compact"/>
      </w:pPr>
      <w:r>
        <w:t xml:space="preserve">Fluent in Indonesian and English; basic proficiency in Bahasa Indonesia for local content.</w:t>
      </w:r>
    </w:p>
    <w:bookmarkEnd w:id="28"/>
    <w:bookmarkStart w:id="29" w:name="certifications"/>
    <w:p>
      <w:pPr>
        <w:pStyle w:val="Heading2"/>
      </w:pPr>
      <w:r>
        <w:t xml:space="preserve">Certifications</w:t>
      </w:r>
    </w:p>
    <w:p>
      <w:pPr>
        <w:numPr>
          <w:ilvl w:val="0"/>
          <w:numId w:val="1005"/>
        </w:numPr>
        <w:pStyle w:val="Compact"/>
      </w:pPr>
      <w:r>
        <w:t xml:space="preserve">Editorial Certification, Jakarta Media Institute (2016)</w:t>
      </w:r>
    </w:p>
    <w:p>
      <w:pPr>
        <w:numPr>
          <w:ilvl w:val="0"/>
          <w:numId w:val="1005"/>
        </w:numPr>
        <w:pStyle w:val="Compact"/>
      </w:pPr>
      <w:r>
        <w:t xml:space="preserve">Certificate in Digital Editing, Online Journalism Training Center (2014)</w:t>
      </w:r>
    </w:p>
    <w:bookmarkEnd w:id="29"/>
    <w:bookmarkStart w:id="30" w:name="languages"/>
    <w:p>
      <w:pPr>
        <w:pStyle w:val="Heading2"/>
      </w:pPr>
      <w:r>
        <w:t xml:space="preserve">Languages</w:t>
      </w:r>
    </w:p>
    <w:p>
      <w:pPr>
        <w:numPr>
          <w:ilvl w:val="0"/>
          <w:numId w:val="1006"/>
        </w:numPr>
        <w:pStyle w:val="Compact"/>
      </w:pPr>
      <w:r>
        <w:t xml:space="preserve">Indonesian – Native proficiency</w:t>
      </w:r>
    </w:p>
    <w:p>
      <w:pPr>
        <w:numPr>
          <w:ilvl w:val="0"/>
          <w:numId w:val="1006"/>
        </w:numPr>
        <w:pStyle w:val="Compact"/>
      </w:pPr>
      <w:r>
        <w:t xml:space="preserve">English – Professional proficiency (TOEFL iBT 105)</w:t>
      </w:r>
    </w:p>
    <w:bookmarkEnd w:id="30"/>
    <w:bookmarkStart w:id="31" w:name="additional-information"/>
    <w:p>
      <w:pPr>
        <w:pStyle w:val="Heading2"/>
      </w:pPr>
      <w:r>
        <w:t xml:space="preserve">Additional Information</w:t>
      </w:r>
    </w:p>
    <w:p>
      <w:pPr>
        <w:pStyle w:val="FirstParagraph"/>
      </w:pPr>
      <w:r>
        <w:t xml:space="preserve">Passionate about the evolving media landscape in Indonesia Jakarta, with a focus on bridging traditional and digital editorial practices. Active participant in local journalism forums and workshops aimed at fostering innovation in content creation. Committed to promoting ethical storytelling that reflects the diversity of Indonesia Jakarta’s communities.</w:t>
      </w:r>
    </w:p>
    <w:bookmarkEnd w:id="31"/>
    <w:p>
      <w:pPr>
        <w:pStyle w:val="BodyText"/>
      </w:pPr>
      <w:r>
        <w:t xml:space="preserve">Resume for Editor Position, Indonesia Jakarta |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Indonesia Jakarta</dc:title>
  <dc:creator/>
  <dc:language>en</dc:language>
  <cp:keywords/>
  <dcterms:created xsi:type="dcterms:W3CDTF">2026-07-21T00:15:50Z</dcterms:created>
  <dcterms:modified xsi:type="dcterms:W3CDTF">2026-07-21T00:15:50Z</dcterms:modified>
</cp:coreProperties>
</file>

<file path=docProps/custom.xml><?xml version="1.0" encoding="utf-8"?>
<Properties xmlns="http://schemas.openxmlformats.org/officeDocument/2006/custom-properties" xmlns:vt="http://schemas.openxmlformats.org/officeDocument/2006/docPropsVTypes"/>
</file>