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Italy</w:t>
      </w:r>
      <w:r>
        <w:t xml:space="preserve"> </w:t>
      </w:r>
      <w:r>
        <w:t xml:space="preserve">Rome</w:t>
      </w:r>
    </w:p>
    <w:bookmarkStart w:id="32" w:name="editor-resume-expertise-in-italy-rome"/>
    <w:p>
      <w:pPr>
        <w:pStyle w:val="Heading1"/>
      </w:pPr>
      <w:r>
        <w:t xml:space="preserve">Editor Resume: Expertise in Italy Rome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Location:</w:t>
      </w:r>
      <w:r>
        <w:t xml:space="preserve"> </w:t>
      </w:r>
      <w:r>
        <w:t xml:space="preserve">Rome, Italy</w:t>
      </w:r>
    </w:p>
    <w:bookmarkEnd w:id="20"/>
    <w:bookmarkStart w:id="21" w:name="career-objective"/>
    <w:p>
      <w:pPr>
        <w:pStyle w:val="Heading2"/>
      </w:pPr>
      <w:r>
        <w:t xml:space="preserve">Career Objective</w:t>
      </w:r>
    </w:p>
    <w:p>
      <w:pPr>
        <w:pStyle w:val="FirstParagraph"/>
      </w:pPr>
      <w:r>
        <w:t xml:space="preserve">A passionate and detail-oriented Editor with [X years] of experience in the Italian media landscape, dedicated to delivering high-quality content tailored for Rome’s dynamic cultural and professional environments. A strong advocate for editorial excellence, I aim to contribute my expertise in content creation, proofreading, and project management to organizations in Italy Rome that value innovation and precision.</w:t>
      </w:r>
    </w:p>
    <w:bookmarkEnd w:id="21"/>
    <w:bookmarkStart w:id="22" w:name="professional-summary"/>
    <w:p>
      <w:pPr>
        <w:pStyle w:val="Heading2"/>
      </w:pPr>
      <w:r>
        <w:t xml:space="preserve">Professional Summary</w:t>
      </w:r>
    </w:p>
    <w:p>
      <w:pPr>
        <w:pStyle w:val="FirstParagraph"/>
      </w:pPr>
      <w:r>
        <w:t xml:space="preserve">As an Editor based in Rome, I have honed my skills in curating compelling narratives for diverse audiences across print and digital platforms. My work spans from refining journalistic pieces for Italian publications to managing content strategies for international brands operating in Italy Rome. With a deep understanding of the Italian language, cultural nuances, and editorial standards, I ensure that every project meets the highest quality benchmarks while aligning with local expectations.</w:t>
      </w:r>
    </w:p>
    <w:p>
      <w:pPr>
        <w:pStyle w:val="BodyText"/>
      </w:pPr>
      <w:r>
        <w:t xml:space="preserve">My career has been defined by a commitment to precision, creativity, and collaboration. Whether working with writers, designers, or stakeholders in Rome’s bustling media scene or supporting global clients seeking to connect with Italian audiences, I bring a unique blend of technical expertise and cultural insight.</w:t>
      </w:r>
    </w:p>
    <w:bookmarkEnd w:id="22"/>
    <w:bookmarkStart w:id="26" w:name="work-experience"/>
    <w:p>
      <w:pPr>
        <w:pStyle w:val="Heading2"/>
      </w:pPr>
      <w:r>
        <w:t xml:space="preserve">Work Experience</w:t>
      </w:r>
    </w:p>
    <w:bookmarkStart w:id="23" w:name="senior-editor"/>
    <w:p>
      <w:pPr>
        <w:pStyle w:val="Heading3"/>
      </w:pPr>
      <w:r>
        <w:t xml:space="preserve">Senior Editor</w:t>
      </w:r>
    </w:p>
    <w:p>
      <w:pPr>
        <w:pStyle w:val="FirstParagraph"/>
      </w:pPr>
      <w:r>
        <w:rPr>
          <w:bCs/>
          <w:b/>
        </w:rPr>
        <w:t xml:space="preserve">Il Messaggero - Rome, Italy</w:t>
      </w:r>
    </w:p>
    <w:p>
      <w:pPr>
        <w:pStyle w:val="BodyText"/>
      </w:pPr>
      <w:r>
        <w:rPr>
          <w:iCs/>
          <w:i/>
        </w:rPr>
        <w:t xml:space="preserve">January 2018 – Present</w:t>
      </w:r>
    </w:p>
    <w:p>
      <w:pPr>
        <w:numPr>
          <w:ilvl w:val="0"/>
          <w:numId w:val="1001"/>
        </w:numPr>
        <w:pStyle w:val="Compact"/>
      </w:pPr>
      <w:r>
        <w:t xml:space="preserve">Oversee the editorial workflow for print and digital editions, ensuring alignment with the publication’s tone and audience expectations in Italy Rome.</w:t>
      </w:r>
    </w:p>
    <w:p>
      <w:pPr>
        <w:numPr>
          <w:ilvl w:val="0"/>
          <w:numId w:val="1001"/>
        </w:numPr>
        <w:pStyle w:val="Compact"/>
      </w:pPr>
      <w:r>
        <w:t xml:space="preserve">Collaborate with journalists, photographers, and designers to produce cohesive content that reflects Rome’s cultural vibrancy and current events.</w:t>
      </w:r>
    </w:p>
    <w:p>
      <w:pPr>
        <w:numPr>
          <w:ilvl w:val="0"/>
          <w:numId w:val="1001"/>
        </w:numPr>
        <w:pStyle w:val="Compact"/>
      </w:pPr>
      <w:r>
        <w:t xml:space="preserve">Mentor junior editors on best practices for proofreading, fact-checking, and maintaining the publication’s editorial integrity.</w:t>
      </w:r>
    </w:p>
    <w:p>
      <w:pPr>
        <w:numPr>
          <w:ilvl w:val="0"/>
          <w:numId w:val="1001"/>
        </w:numPr>
        <w:pStyle w:val="Compact"/>
      </w:pPr>
      <w:r>
        <w:t xml:space="preserve">Lead the development of special editions focusing on Rome’s heritage, tourism, and local news, which have received acclaim from both readers and industry peers.</w:t>
      </w:r>
    </w:p>
    <w:bookmarkEnd w:id="23"/>
    <w:bookmarkStart w:id="24" w:name="editorial-assistant"/>
    <w:p>
      <w:pPr>
        <w:pStyle w:val="Heading3"/>
      </w:pPr>
      <w:r>
        <w:t xml:space="preserve">Editorial Assistant</w:t>
      </w:r>
    </w:p>
    <w:p>
      <w:pPr>
        <w:pStyle w:val="FirstParagraph"/>
      </w:pPr>
      <w:r>
        <w:rPr>
          <w:bCs/>
          <w:b/>
        </w:rPr>
        <w:t xml:space="preserve">La Repubblica - Rome, Italy</w:t>
      </w:r>
    </w:p>
    <w:p>
      <w:pPr>
        <w:pStyle w:val="BodyText"/>
      </w:pPr>
      <w:r>
        <w:rPr>
          <w:iCs/>
          <w:i/>
        </w:rPr>
        <w:t xml:space="preserve">June 2015 – December 2017</w:t>
      </w:r>
    </w:p>
    <w:p>
      <w:pPr>
        <w:numPr>
          <w:ilvl w:val="0"/>
          <w:numId w:val="1002"/>
        </w:numPr>
        <w:pStyle w:val="Compact"/>
      </w:pPr>
      <w:r>
        <w:t xml:space="preserve">Assisted in the editing and formatting of articles for both print and digital platforms, ensuring compliance with Italian media regulations.</w:t>
      </w:r>
    </w:p>
    <w:p>
      <w:pPr>
        <w:numPr>
          <w:ilvl w:val="0"/>
          <w:numId w:val="1002"/>
        </w:numPr>
        <w:pStyle w:val="Compact"/>
      </w:pPr>
      <w:r>
        <w:t xml:space="preserve">Conducted research on local events, cultural trends, and political developments in Rome to support content creation.</w:t>
      </w:r>
    </w:p>
    <w:p>
      <w:pPr>
        <w:numPr>
          <w:ilvl w:val="0"/>
          <w:numId w:val="1002"/>
        </w:numPr>
        <w:pStyle w:val="Compact"/>
      </w:pPr>
      <w:r>
        <w:t xml:space="preserve">Collaborated with cross-functional teams to streamline the editorial process, reducing turnaround times by 20% during peak news cycles.</w:t>
      </w:r>
    </w:p>
    <w:bookmarkEnd w:id="24"/>
    <w:bookmarkStart w:id="25" w:name="freelance-editor"/>
    <w:p>
      <w:pPr>
        <w:pStyle w:val="Heading3"/>
      </w:pPr>
      <w:r>
        <w:t xml:space="preserve">Freelance Editor</w:t>
      </w:r>
    </w:p>
    <w:p>
      <w:pPr>
        <w:pStyle w:val="FirstParagraph"/>
      </w:pPr>
      <w:r>
        <w:rPr>
          <w:bCs/>
          <w:b/>
        </w:rPr>
        <w:t xml:space="preserve">Independent Work - Rome, Italy</w:t>
      </w:r>
    </w:p>
    <w:p>
      <w:pPr>
        <w:pStyle w:val="BodyText"/>
      </w:pPr>
      <w:r>
        <w:rPr>
          <w:iCs/>
          <w:i/>
        </w:rPr>
        <w:t xml:space="preserve">January 2014 – May 2015</w:t>
      </w:r>
    </w:p>
    <w:p>
      <w:pPr>
        <w:numPr>
          <w:ilvl w:val="0"/>
          <w:numId w:val="1003"/>
        </w:numPr>
        <w:pStyle w:val="Compact"/>
      </w:pPr>
      <w:r>
        <w:t xml:space="preserve">Provided editing services to international clients seeking to publish content in Italian, including academic papers, marketing materials, and travel guides.</w:t>
      </w:r>
    </w:p>
    <w:p>
      <w:pPr>
        <w:numPr>
          <w:ilvl w:val="0"/>
          <w:numId w:val="1003"/>
        </w:numPr>
        <w:pStyle w:val="Compact"/>
      </w:pPr>
      <w:r>
        <w:t xml:space="preserve">Worked with local businesses in Rome to refine their brand messaging and ensure consistency across platforms.</w:t>
      </w:r>
    </w:p>
    <w:p>
      <w:pPr>
        <w:numPr>
          <w:ilvl w:val="0"/>
          <w:numId w:val="1003"/>
        </w:numPr>
        <w:pStyle w:val="Compact"/>
      </w:pPr>
      <w:r>
        <w:t xml:space="preserve">Contributed to the editorial team of a digital magazine focused on Italian art and history, enhancing its appeal to both domestic and international readers.</w:t>
      </w:r>
    </w:p>
    <w:bookmarkEnd w:id="25"/>
    <w:bookmarkEnd w:id="26"/>
    <w:bookmarkStart w:id="27" w:name="education"/>
    <w:p>
      <w:pPr>
        <w:pStyle w:val="Heading2"/>
      </w:pPr>
      <w:r>
        <w:t xml:space="preserve">Education</w:t>
      </w:r>
    </w:p>
    <w:p>
      <w:pPr>
        <w:pStyle w:val="FirstParagraph"/>
      </w:pPr>
      <w:r>
        <w:rPr>
          <w:bCs/>
          <w:b/>
        </w:rPr>
        <w:t xml:space="preserve">M.A. in Journalism and Media Studies</w:t>
      </w:r>
    </w:p>
    <w:p>
      <w:pPr>
        <w:pStyle w:val="BodyText"/>
      </w:pPr>
      <w:r>
        <w:rPr>
          <w:iCs/>
          <w:i/>
        </w:rPr>
        <w:t xml:space="preserve">University of Rome La Sapienza, Rome, Italy</w:t>
      </w:r>
    </w:p>
    <w:p>
      <w:pPr>
        <w:pStyle w:val="BodyText"/>
      </w:pPr>
      <w:r>
        <w:rPr>
          <w:iCs/>
          <w:i/>
        </w:rPr>
        <w:t xml:space="preserve">Graduated: June 2013</w:t>
      </w:r>
    </w:p>
    <w:p>
      <w:pPr>
        <w:numPr>
          <w:ilvl w:val="0"/>
          <w:numId w:val="1004"/>
        </w:numPr>
        <w:pStyle w:val="Compact"/>
      </w:pPr>
      <w:r>
        <w:t xml:space="preserve">Courses included media ethics, Italian language and literature, and digital content production.</w:t>
      </w:r>
    </w:p>
    <w:p>
      <w:pPr>
        <w:numPr>
          <w:ilvl w:val="0"/>
          <w:numId w:val="1004"/>
        </w:numPr>
        <w:pStyle w:val="Compact"/>
      </w:pPr>
      <w:r>
        <w:t xml:space="preserve">Published research on the evolution of editorial practices in Rome’s media landscape.</w:t>
      </w:r>
    </w:p>
    <w:p>
      <w:pPr>
        <w:pStyle w:val="FirstParagraph"/>
      </w:pPr>
      <w:r>
        <w:rPr>
          <w:bCs/>
          <w:b/>
        </w:rPr>
        <w:t xml:space="preserve">B.A. in English Literature</w:t>
      </w:r>
    </w:p>
    <w:p>
      <w:pPr>
        <w:pStyle w:val="BodyText"/>
      </w:pPr>
      <w:r>
        <w:rPr>
          <w:iCs/>
          <w:i/>
        </w:rPr>
        <w:t xml:space="preserve">University of Bologna, Italy</w:t>
      </w:r>
    </w:p>
    <w:p>
      <w:pPr>
        <w:pStyle w:val="BodyText"/>
      </w:pPr>
      <w:r>
        <w:rPr>
          <w:iCs/>
          <w:i/>
        </w:rPr>
        <w:t xml:space="preserve">Graduated: June 2010</w:t>
      </w:r>
    </w:p>
    <w:bookmarkEnd w:id="27"/>
    <w:bookmarkStart w:id="28" w:name="skills"/>
    <w:p>
      <w:pPr>
        <w:pStyle w:val="Heading2"/>
      </w:pPr>
      <w:r>
        <w:t xml:space="preserve">Skills</w:t>
      </w:r>
    </w:p>
    <w:p>
      <w:pPr>
        <w:numPr>
          <w:ilvl w:val="0"/>
          <w:numId w:val="1005"/>
        </w:numPr>
        <w:pStyle w:val="Compact"/>
      </w:pPr>
      <w:r>
        <w:rPr>
          <w:bCs/>
          <w:b/>
        </w:rPr>
        <w:t xml:space="preserve">Linguistic Proficiency:</w:t>
      </w:r>
      <w:r>
        <w:t xml:space="preserve"> </w:t>
      </w:r>
      <w:r>
        <w:t xml:space="preserve">Fluent in Italian and English; proficient in French and Spanish.</w:t>
      </w:r>
    </w:p>
    <w:p>
      <w:pPr>
        <w:numPr>
          <w:ilvl w:val="0"/>
          <w:numId w:val="1005"/>
        </w:numPr>
        <w:pStyle w:val="Compact"/>
      </w:pPr>
      <w:r>
        <w:rPr>
          <w:bCs/>
          <w:b/>
        </w:rPr>
        <w:t xml:space="preserve">Editorial Tools:</w:t>
      </w:r>
      <w:r>
        <w:t xml:space="preserve"> </w:t>
      </w:r>
      <w:r>
        <w:t xml:space="preserve">Microsoft Word, Adobe InDesign, Grammarly, and online collaboration platforms like Google Docs and Trello.</w:t>
      </w:r>
    </w:p>
    <w:p>
      <w:pPr>
        <w:numPr>
          <w:ilvl w:val="0"/>
          <w:numId w:val="1005"/>
        </w:numPr>
        <w:pStyle w:val="Compact"/>
      </w:pPr>
      <w:r>
        <w:rPr>
          <w:bCs/>
          <w:b/>
        </w:rPr>
        <w:t xml:space="preserve">Cultural Awareness:</w:t>
      </w:r>
      <w:r>
        <w:t xml:space="preserve"> </w:t>
      </w:r>
      <w:r>
        <w:t xml:space="preserve">Deep understanding of Rome’s cultural context, including its traditions, current events, and media trends.</w:t>
      </w:r>
    </w:p>
    <w:p>
      <w:pPr>
        <w:numPr>
          <w:ilvl w:val="0"/>
          <w:numId w:val="1005"/>
        </w:numPr>
        <w:pStyle w:val="Compact"/>
      </w:pPr>
      <w:r>
        <w:rPr>
          <w:bCs/>
          <w:b/>
        </w:rPr>
        <w:t xml:space="preserve">Project Management:</w:t>
      </w:r>
      <w:r>
        <w:t xml:space="preserve"> </w:t>
      </w:r>
      <w:r>
        <w:t xml:space="preserve">Skilled in organizing timelines, managing multiple projects simultaneously, and meeting deadlines in fast-paced environments.</w:t>
      </w:r>
    </w:p>
    <w:bookmarkEnd w:id="28"/>
    <w:bookmarkStart w:id="29" w:name="projects"/>
    <w:p>
      <w:pPr>
        <w:pStyle w:val="Heading2"/>
      </w:pPr>
      <w:r>
        <w:t xml:space="preserve">Projects</w:t>
      </w:r>
    </w:p>
    <w:p>
      <w:pPr>
        <w:pStyle w:val="FirstParagraph"/>
      </w:pPr>
      <w:r>
        <w:rPr>
          <w:bCs/>
          <w:b/>
        </w:rPr>
        <w:t xml:space="preserve">Rome Heritage Digital Archive</w:t>
      </w:r>
    </w:p>
    <w:p>
      <w:pPr>
        <w:pStyle w:val="BodyText"/>
      </w:pPr>
      <w:r>
        <w:rPr>
          <w:iCs/>
          <w:i/>
        </w:rPr>
        <w:t xml:space="preserve">Editorial Lead – 2021–Present</w:t>
      </w:r>
    </w:p>
    <w:p>
      <w:pPr>
        <w:numPr>
          <w:ilvl w:val="0"/>
          <w:numId w:val="1006"/>
        </w:numPr>
        <w:pStyle w:val="Compact"/>
      </w:pPr>
      <w:r>
        <w:t xml:space="preserve">Curated and edited content for an online archive documenting Rome’s historical landmarks, artworks, and cultural practices.</w:t>
      </w:r>
    </w:p>
    <w:p>
      <w:pPr>
        <w:numPr>
          <w:ilvl w:val="0"/>
          <w:numId w:val="1006"/>
        </w:numPr>
        <w:pStyle w:val="Compact"/>
      </w:pPr>
      <w:r>
        <w:t xml:space="preserve">Collaborated with historians, photographers, and local institutions to ensure accuracy and authenticity.</w:t>
      </w:r>
    </w:p>
    <w:p>
      <w:pPr>
        <w:pStyle w:val="FirstParagraph"/>
      </w:pPr>
      <w:r>
        <w:rPr>
          <w:bCs/>
          <w:b/>
        </w:rPr>
        <w:t xml:space="preserve">Italian Travel Guide Revamp</w:t>
      </w:r>
    </w:p>
    <w:p>
      <w:pPr>
        <w:pStyle w:val="BodyText"/>
      </w:pPr>
      <w:r>
        <w:rPr>
          <w:iCs/>
          <w:i/>
        </w:rPr>
        <w:t xml:space="preserve">Lead Editor – 2019</w:t>
      </w:r>
    </w:p>
    <w:p>
      <w:pPr>
        <w:numPr>
          <w:ilvl w:val="0"/>
          <w:numId w:val="1007"/>
        </w:numPr>
        <w:pStyle w:val="Compact"/>
      </w:pPr>
      <w:r>
        <w:t xml:space="preserve">Rewrote and structured a travel guide for Rome, focusing on user-friendly navigation and engaging storytelling.</w:t>
      </w:r>
    </w:p>
    <w:p>
      <w:pPr>
        <w:numPr>
          <w:ilvl w:val="0"/>
          <w:numId w:val="1007"/>
        </w:numPr>
        <w:pStyle w:val="Compact"/>
      </w:pPr>
      <w:r>
        <w:t xml:space="preserve">Integrated local insights to highlight hidden gems and off-the-beaten-path attractions.</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Italian Association of Editors (AIE)</w:t>
      </w:r>
    </w:p>
    <w:p>
      <w:pPr>
        <w:numPr>
          <w:ilvl w:val="0"/>
          <w:numId w:val="1008"/>
        </w:numPr>
        <w:pStyle w:val="Compact"/>
      </w:pPr>
      <w:r>
        <w:rPr>
          <w:bCs/>
          <w:b/>
        </w:rPr>
        <w:t xml:space="preserve">Rome Media Network</w:t>
      </w:r>
    </w:p>
    <w:p>
      <w:pPr>
        <w:numPr>
          <w:ilvl w:val="0"/>
          <w:numId w:val="1008"/>
        </w:numPr>
        <w:pStyle w:val="Compact"/>
      </w:pPr>
      <w:r>
        <w:rPr>
          <w:bCs/>
          <w:b/>
        </w:rPr>
        <w:t xml:space="preserve">European Editors’ Forum</w:t>
      </w:r>
    </w:p>
    <w:bookmarkEnd w:id="30"/>
    <w:bookmarkStart w:id="31" w:name="references"/>
    <w:p>
      <w:pPr>
        <w:pStyle w:val="Heading2"/>
      </w:pPr>
      <w:r>
        <w:t xml:space="preserve">References</w:t>
      </w:r>
    </w:p>
    <w:p>
      <w:pPr>
        <w:pStyle w:val="FirstParagraph"/>
      </w:pPr>
      <w:r>
        <w:t xml:space="preserve">Available upon request. Contact [your.email@example.com] for references from colleagues and supervisors in Italy Rome.</w:t>
      </w:r>
    </w:p>
    <w:bookmarkEnd w:id="31"/>
    <w:p>
      <w:pPr>
        <w:pStyle w:val="BodyText"/>
      </w:pPr>
      <w:r>
        <w:rPr>
          <w:bCs/>
          <w:b/>
        </w:rPr>
        <w:t xml:space="preserve">Resume Last Updated:</w:t>
      </w:r>
      <w:r>
        <w:t xml:space="preserve"> </w:t>
      </w:r>
      <w:r>
        <w:t xml:space="preserve">April 5, 2024</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Italy Rome</dc:title>
  <dc:creator/>
  <dc:language>en</dc:language>
  <cp:keywords/>
  <dcterms:created xsi:type="dcterms:W3CDTF">2026-07-19T04:50:44Z</dcterms:created>
  <dcterms:modified xsi:type="dcterms:W3CDTF">2026-07-19T04:50:44Z</dcterms:modified>
</cp:coreProperties>
</file>

<file path=docProps/custom.xml><?xml version="1.0" encoding="utf-8"?>
<Properties xmlns="http://schemas.openxmlformats.org/officeDocument/2006/custom-properties" xmlns:vt="http://schemas.openxmlformats.org/officeDocument/2006/docPropsVTypes"/>
</file>