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Editor</w:t>
      </w:r>
      <w:r>
        <w:t xml:space="preserve"> </w:t>
      </w:r>
      <w:r>
        <w:t xml:space="preserve">|</w:t>
      </w:r>
      <w:r>
        <w:t xml:space="preserve"> </w:t>
      </w:r>
      <w:r>
        <w:t xml:space="preserve">Kuwait</w:t>
      </w:r>
      <w:r>
        <w:t xml:space="preserve"> </w:t>
      </w:r>
      <w:r>
        <w:t xml:space="preserve">City</w:t>
      </w:r>
    </w:p>
    <w:bookmarkStart w:id="20" w:name="resume"/>
    <w:p>
      <w:pPr>
        <w:pStyle w:val="Heading1"/>
      </w:pPr>
      <w:r>
        <w:t xml:space="preserve">Resume</w:t>
      </w:r>
    </w:p>
    <w:p>
      <w:pPr>
        <w:pStyle w:val="FirstParagraph"/>
      </w:pPr>
      <w:r>
        <w:rPr>
          <w:bCs/>
          <w:b/>
        </w:rPr>
        <w:t xml:space="preserve">Editor</w:t>
      </w:r>
    </w:p>
    <w:p>
      <w:pPr>
        <w:pStyle w:val="BodyText"/>
      </w:pPr>
      <w:r>
        <w:t xml:space="preserve">Kuwait City, Kuwait</w:t>
      </w:r>
    </w:p>
    <w:bookmarkEnd w:id="20"/>
    <w:bookmarkStart w:id="21" w:name="professional-summary"/>
    <w:p>
      <w:pPr>
        <w:pStyle w:val="Heading2"/>
      </w:pPr>
      <w:r>
        <w:t xml:space="preserve">Professional Summary</w:t>
      </w:r>
    </w:p>
    <w:p>
      <w:pPr>
        <w:pStyle w:val="FirstParagraph"/>
      </w:pPr>
      <w:r>
        <w:t xml:space="preserve">Dynamic and detail-oriented Editor with over [X years] of experience in curating, refining, and optimizing editorial content for diverse audiences. Adept at transforming raw ideas into compelling narratives while maintaining high standards of accuracy, clarity, and engagement. Proven expertise in working within fast-paced environments, collaborating with cross-functional teams, and aligning content strategies with organizational goals. Committed to delivering exceptional quality in all editorial outputs, with a strong understanding of the cultural and linguistic nuances relevant to Kuwait City's media landscape.</w:t>
      </w:r>
    </w:p>
    <w:p>
      <w:pPr>
        <w:pStyle w:val="BodyText"/>
      </w:pPr>
      <w:r>
        <w:t xml:space="preserve">Passionate about leveraging editorial skills to enhance reader experiences and drive impactful communication. A dedicated professional with a track record of exceeding expectations in content development, proofreading, and project management. Seeking to contribute my expertise as an Editor in Kuwait City, where I can combine my technical proficiency with a deep appreciation for local storytelling traditions.</w:t>
      </w:r>
    </w:p>
    <w:bookmarkEnd w:id="21"/>
    <w:bookmarkStart w:id="25" w:name="work-experience"/>
    <w:p>
      <w:pPr>
        <w:pStyle w:val="Heading2"/>
      </w:pPr>
      <w:r>
        <w:t xml:space="preserve">Work Experience</w:t>
      </w:r>
    </w:p>
    <w:bookmarkStart w:id="22" w:name="senior-editor"/>
    <w:p>
      <w:pPr>
        <w:pStyle w:val="Heading3"/>
      </w:pPr>
      <w:r>
        <w:t xml:space="preserve">Senior Editor</w:t>
      </w:r>
    </w:p>
    <w:p>
      <w:pPr>
        <w:pStyle w:val="FirstParagraph"/>
      </w:pPr>
      <w:r>
        <w:rPr>
          <w:bCs/>
          <w:b/>
        </w:rPr>
        <w:t xml:space="preserve">Kuwait Daily News (KDN)</w:t>
      </w:r>
      <w:r>
        <w:t xml:space="preserve"> </w:t>
      </w:r>
      <w:r>
        <w:t xml:space="preserve">| Kuwait City, Kuwait | [Start Date] – [End Date]</w:t>
      </w:r>
    </w:p>
    <w:p>
      <w:pPr>
        <w:numPr>
          <w:ilvl w:val="0"/>
          <w:numId w:val="1001"/>
        </w:numPr>
        <w:pStyle w:val="Compact"/>
      </w:pPr>
      <w:r>
        <w:t xml:space="preserve">Overseeing the editorial process for print and digital publications, ensuring content aligns with brand voice and audience expectations.</w:t>
      </w:r>
    </w:p>
    <w:p>
      <w:pPr>
        <w:numPr>
          <w:ilvl w:val="0"/>
          <w:numId w:val="1001"/>
        </w:numPr>
        <w:pStyle w:val="Compact"/>
      </w:pPr>
      <w:r>
        <w:t xml:space="preserve">Collaborating with writers to refine articles, editorials, and features on political, cultural, and economic topics relevant to Kuwait.</w:t>
      </w:r>
    </w:p>
    <w:p>
      <w:pPr>
        <w:numPr>
          <w:ilvl w:val="0"/>
          <w:numId w:val="1001"/>
        </w:numPr>
        <w:pStyle w:val="Compact"/>
      </w:pPr>
      <w:r>
        <w:t xml:space="preserve">Implementing quality assurance protocols to maintain consistency in grammar, tone, and factual accuracy across all publications.</w:t>
      </w:r>
    </w:p>
    <w:p>
      <w:pPr>
        <w:numPr>
          <w:ilvl w:val="0"/>
          <w:numId w:val="1001"/>
        </w:numPr>
        <w:pStyle w:val="Compact"/>
      </w:pPr>
      <w:r>
        <w:t xml:space="preserve">Leading a team of junior editors and proofreaders while mentoring them in best practices for editorial work in Kuwait's media industry.</w:t>
      </w:r>
    </w:p>
    <w:p>
      <w:pPr>
        <w:numPr>
          <w:ilvl w:val="0"/>
          <w:numId w:val="1001"/>
        </w:numPr>
        <w:pStyle w:val="Compact"/>
      </w:pPr>
      <w:r>
        <w:t xml:space="preserve">Developing content strategies that increased reader engagement by 20% within [X months], contributing to the publication's reputation as a trusted news source.</w:t>
      </w:r>
    </w:p>
    <w:bookmarkEnd w:id="22"/>
    <w:bookmarkStart w:id="23" w:name="editorial-assistant"/>
    <w:p>
      <w:pPr>
        <w:pStyle w:val="Heading3"/>
      </w:pPr>
      <w:r>
        <w:t xml:space="preserve">Editorial Assistant</w:t>
      </w:r>
    </w:p>
    <w:p>
      <w:pPr>
        <w:pStyle w:val="FirstParagraph"/>
      </w:pPr>
      <w:r>
        <w:rPr>
          <w:bCs/>
          <w:b/>
        </w:rPr>
        <w:t xml:space="preserve">Al-Watan Newspaper</w:t>
      </w:r>
      <w:r>
        <w:t xml:space="preserve"> </w:t>
      </w:r>
      <w:r>
        <w:t xml:space="preserve">| Kuwait City, Kuwait | [Start Date] – [End Date]</w:t>
      </w:r>
    </w:p>
    <w:p>
      <w:pPr>
        <w:numPr>
          <w:ilvl w:val="0"/>
          <w:numId w:val="1002"/>
        </w:numPr>
        <w:pStyle w:val="Compact"/>
      </w:pPr>
      <w:r>
        <w:t xml:space="preserve">Assisting senior editors in proofreading and formatting articles for print and online platforms, with a focus on regional news coverage.</w:t>
      </w:r>
    </w:p>
    <w:p>
      <w:pPr>
        <w:numPr>
          <w:ilvl w:val="0"/>
          <w:numId w:val="1002"/>
        </w:numPr>
        <w:pStyle w:val="Compact"/>
      </w:pPr>
      <w:r>
        <w:t xml:space="preserve">Conducting fact-checking and research to ensure accuracy of content, particularly in sections covering Kuwait's economy, education, and social developments.</w:t>
      </w:r>
    </w:p>
    <w:p>
      <w:pPr>
        <w:numPr>
          <w:ilvl w:val="0"/>
          <w:numId w:val="1002"/>
        </w:numPr>
        <w:pStyle w:val="Compact"/>
      </w:pPr>
      <w:r>
        <w:t xml:space="preserve">Supporting the editorial team in managing deadlines for daily publications while maintaining high standards of professionalism.</w:t>
      </w:r>
    </w:p>
    <w:p>
      <w:pPr>
        <w:numPr>
          <w:ilvl w:val="0"/>
          <w:numId w:val="1002"/>
        </w:numPr>
        <w:pStyle w:val="Compact"/>
      </w:pPr>
      <w:r>
        <w:t xml:space="preserve">Contributing to the development of special editions focused on national events and cultural milestones in Kuwait City.</w:t>
      </w:r>
    </w:p>
    <w:bookmarkEnd w:id="23"/>
    <w:bookmarkStart w:id="24" w:name="freelance-editor"/>
    <w:p>
      <w:pPr>
        <w:pStyle w:val="Heading3"/>
      </w:pPr>
      <w:r>
        <w:t xml:space="preserve">Freelance Editor</w:t>
      </w:r>
    </w:p>
    <w:p>
      <w:pPr>
        <w:pStyle w:val="FirstParagraph"/>
      </w:pPr>
      <w:r>
        <w:rPr>
          <w:bCs/>
          <w:b/>
        </w:rPr>
        <w:t xml:space="preserve">Self-Employed</w:t>
      </w:r>
      <w:r>
        <w:t xml:space="preserve"> </w:t>
      </w:r>
      <w:r>
        <w:t xml:space="preserve">| Kuwait City, Kuwait | [Start Date] – [End Date]</w:t>
      </w:r>
    </w:p>
    <w:p>
      <w:pPr>
        <w:numPr>
          <w:ilvl w:val="0"/>
          <w:numId w:val="1003"/>
        </w:numPr>
        <w:pStyle w:val="Compact"/>
      </w:pPr>
      <w:r>
        <w:t xml:space="preserve">Providing editing and proofreading services to local businesses, NGOs, and academic institutions in Kuwait.</w:t>
      </w:r>
    </w:p>
    <w:p>
      <w:pPr>
        <w:numPr>
          <w:ilvl w:val="0"/>
          <w:numId w:val="1003"/>
        </w:numPr>
        <w:pStyle w:val="Compact"/>
      </w:pPr>
      <w:r>
        <w:t xml:space="preserve">Revamping content for websites, brochures, and reports to enhance clarity and readability for diverse audiences.</w:t>
      </w:r>
    </w:p>
    <w:p>
      <w:pPr>
        <w:numPr>
          <w:ilvl w:val="0"/>
          <w:numId w:val="1003"/>
        </w:numPr>
        <w:pStyle w:val="Compact"/>
      </w:pPr>
      <w:r>
        <w:t xml:space="preserve">Collaborating with clients to understand their branding needs and delivering tailored editorial solutions that align with their objectives.</w:t>
      </w:r>
    </w:p>
    <w:bookmarkEnd w:id="24"/>
    <w:bookmarkEnd w:id="25"/>
    <w:bookmarkStart w:id="28" w:name="education"/>
    <w:p>
      <w:pPr>
        <w:pStyle w:val="Heading2"/>
      </w:pPr>
      <w:r>
        <w:t xml:space="preserve">Education</w:t>
      </w:r>
    </w:p>
    <w:bookmarkStart w:id="26" w:name="Xcf7ce621b52a60a81951bc756e4e7bf4290577f"/>
    <w:p>
      <w:pPr>
        <w:pStyle w:val="Heading3"/>
      </w:pPr>
      <w:r>
        <w:t xml:space="preserve">Bachelor of Arts in Journalism and Mass Communication</w:t>
      </w:r>
    </w:p>
    <w:p>
      <w:pPr>
        <w:pStyle w:val="FirstParagraph"/>
      </w:pPr>
      <w:r>
        <w:rPr>
          <w:bCs/>
          <w:b/>
        </w:rPr>
        <w:t xml:space="preserve">University of Kuwait</w:t>
      </w:r>
      <w:r>
        <w:t xml:space="preserve"> </w:t>
      </w:r>
      <w:r>
        <w:t xml:space="preserve">| Kuwait City, Kuwait | [Graduation Year]</w:t>
      </w:r>
    </w:p>
    <w:p>
      <w:pPr>
        <w:pStyle w:val="BodyText"/>
      </w:pPr>
      <w:r>
        <w:t xml:space="preserve">Relevant coursework included media ethics, writing for print and digital platforms, and cultural studies in the Middle East. Graduated with honors, emphasizing the importance of accurate and culturally sensitive editorial practices.</w:t>
      </w:r>
    </w:p>
    <w:bookmarkEnd w:id="26"/>
    <w:bookmarkStart w:id="27" w:name="certificate-in-advanced-editing"/>
    <w:p>
      <w:pPr>
        <w:pStyle w:val="Heading3"/>
      </w:pPr>
      <w:r>
        <w:t xml:space="preserve">Certificate in Advanced Editing</w:t>
      </w:r>
    </w:p>
    <w:p>
      <w:pPr>
        <w:pStyle w:val="FirstParagraph"/>
      </w:pPr>
      <w:r>
        <w:rPr>
          <w:bCs/>
          <w:b/>
        </w:rPr>
        <w:t xml:space="preserve">Kuwait Institute for Strategic Studies (KISS)</w:t>
      </w:r>
      <w:r>
        <w:t xml:space="preserve"> </w:t>
      </w:r>
      <w:r>
        <w:t xml:space="preserve">| Kuwait City, Kuwait | [Year]</w:t>
      </w:r>
    </w:p>
    <w:p>
      <w:pPr>
        <w:pStyle w:val="BodyText"/>
      </w:pPr>
      <w:r>
        <w:t xml:space="preserve">Focused on refining editing techniques, digital content management, and the role of media in shaping public discourse within the Gulf region.</w:t>
      </w:r>
    </w:p>
    <w:bookmarkEnd w:id="27"/>
    <w:bookmarkEnd w:id="28"/>
    <w:bookmarkStart w:id="29" w:name="skills"/>
    <w:p>
      <w:pPr>
        <w:pStyle w:val="Heading2"/>
      </w:pPr>
      <w:r>
        <w:t xml:space="preserve">Skills</w:t>
      </w:r>
    </w:p>
    <w:p>
      <w:pPr>
        <w:numPr>
          <w:ilvl w:val="0"/>
          <w:numId w:val="1004"/>
        </w:numPr>
        <w:pStyle w:val="Compact"/>
      </w:pPr>
      <w:r>
        <w:t xml:space="preserve">Proficient in editing and proofreading for print, digital, and multimedia platforms.</w:t>
      </w:r>
    </w:p>
    <w:p>
      <w:pPr>
        <w:numPr>
          <w:ilvl w:val="0"/>
          <w:numId w:val="1004"/>
        </w:numPr>
        <w:pStyle w:val="Compact"/>
      </w:pPr>
      <w:r>
        <w:t xml:space="preserve">Strong command of English and Arabic languages, with a focus on regional dialects and cultural context.</w:t>
      </w:r>
    </w:p>
    <w:p>
      <w:pPr>
        <w:numPr>
          <w:ilvl w:val="0"/>
          <w:numId w:val="1004"/>
        </w:numPr>
        <w:pStyle w:val="Compact"/>
      </w:pPr>
      <w:r>
        <w:t xml:space="preserve">Expertise in content management systems (CMS) such as WordPress and Adobe Experience Manager.</w:t>
      </w:r>
    </w:p>
    <w:p>
      <w:pPr>
        <w:numPr>
          <w:ilvl w:val="0"/>
          <w:numId w:val="1004"/>
        </w:numPr>
        <w:pStyle w:val="Compact"/>
      </w:pPr>
      <w:r>
        <w:t xml:space="preserve">Creative problem-solving skills with the ability to adapt editorial strategies to meet audience needs.</w:t>
      </w:r>
    </w:p>
    <w:p>
      <w:pPr>
        <w:numPr>
          <w:ilvl w:val="0"/>
          <w:numId w:val="1004"/>
        </w:numPr>
        <w:pStyle w:val="Compact"/>
      </w:pPr>
      <w:r>
        <w:t xml:space="preserve">Excellent communication and teamwork abilities, with a focus on collaboration in multicultural environments.</w:t>
      </w:r>
    </w:p>
    <w:p>
      <w:pPr>
        <w:numPr>
          <w:ilvl w:val="0"/>
          <w:numId w:val="1004"/>
        </w:numPr>
        <w:pStyle w:val="Compact"/>
      </w:pPr>
      <w:r>
        <w:t xml:space="preserve">Knowledge of media laws and ethical standards relevant to Kuwait's editorial landscape.</w:t>
      </w:r>
    </w:p>
    <w:bookmarkEnd w:id="29"/>
    <w:bookmarkStart w:id="30" w:name="professional-affiliations"/>
    <w:p>
      <w:pPr>
        <w:pStyle w:val="Heading2"/>
      </w:pPr>
      <w:r>
        <w:t xml:space="preserve">Professional Affiliations</w:t>
      </w:r>
    </w:p>
    <w:p>
      <w:pPr>
        <w:pStyle w:val="FirstParagraph"/>
      </w:pPr>
      <w:r>
        <w:rPr>
          <w:bCs/>
          <w:b/>
        </w:rPr>
        <w:t xml:space="preserve">Kuwait Media Association (KMA)</w:t>
      </w:r>
      <w:r>
        <w:t xml:space="preserve"> </w:t>
      </w:r>
      <w:r>
        <w:t xml:space="preserve">| Member | [Year – Present]</w:t>
      </w:r>
    </w:p>
    <w:p>
      <w:pPr>
        <w:pStyle w:val="BodyText"/>
      </w:pPr>
      <w:r>
        <w:t xml:space="preserve">Active participant in workshops and seminars on media trends, digital transformation, and ethical journalism in Kuwait City.</w:t>
      </w:r>
    </w:p>
    <w:p>
      <w:pPr>
        <w:pStyle w:val="BodyText"/>
      </w:pPr>
      <w:r>
        <w:rPr>
          <w:bCs/>
          <w:b/>
        </w:rPr>
        <w:t xml:space="preserve">Gulf News Editors Forum</w:t>
      </w:r>
      <w:r>
        <w:t xml:space="preserve"> </w:t>
      </w:r>
      <w:r>
        <w:t xml:space="preserve">| Attendee | [Year]</w:t>
      </w:r>
    </w:p>
    <w:p>
      <w:pPr>
        <w:pStyle w:val="BodyText"/>
      </w:pPr>
      <w:r>
        <w:t xml:space="preserve">Engaged with editors from across the Gulf Cooperation Council (GCC) to exchange insights on regional content strategies and best practices.</w:t>
      </w:r>
    </w:p>
    <w:bookmarkEnd w:id="30"/>
    <w:bookmarkStart w:id="31" w:name="publications-and-projects"/>
    <w:p>
      <w:pPr>
        <w:pStyle w:val="Heading2"/>
      </w:pPr>
      <w:r>
        <w:t xml:space="preserve">Publications and Projects</w:t>
      </w:r>
    </w:p>
    <w:p>
      <w:pPr>
        <w:pStyle w:val="FirstParagraph"/>
      </w:pPr>
      <w:r>
        <w:rPr>
          <w:bCs/>
          <w:b/>
        </w:rPr>
        <w:t xml:space="preserve">"Voices of Kuwait City"</w:t>
      </w:r>
      <w:r>
        <w:t xml:space="preserve"> </w:t>
      </w:r>
      <w:r>
        <w:t xml:space="preserve">| Edited Anthology | [Year]</w:t>
      </w:r>
    </w:p>
    <w:p>
      <w:pPr>
        <w:pStyle w:val="BodyText"/>
      </w:pPr>
      <w:r>
        <w:t xml:space="preserve">Curated a collection of essays and interviews highlighting the cultural and historical significance of Kuwait City, published by a local publishing house.</w:t>
      </w:r>
    </w:p>
    <w:p>
      <w:pPr>
        <w:pStyle w:val="BodyText"/>
      </w:pPr>
      <w:r>
        <w:rPr>
          <w:bCs/>
          <w:b/>
        </w:rPr>
        <w:t xml:space="preserve">"Digital Transformation in Media"</w:t>
      </w:r>
      <w:r>
        <w:t xml:space="preserve"> </w:t>
      </w:r>
      <w:r>
        <w:t xml:space="preserve">| Research Paper | [Year]</w:t>
      </w:r>
    </w:p>
    <w:p>
      <w:pPr>
        <w:pStyle w:val="BodyText"/>
      </w:pPr>
      <w:r>
        <w:t xml:space="preserve">Analyzed the impact of digital platforms on editorial workflows in Kuwait's media sector, presented at a regional conference on media innovation.</w:t>
      </w:r>
    </w:p>
    <w:bookmarkEnd w:id="31"/>
    <w:bookmarkStart w:id="32" w:name="references"/>
    <w:p>
      <w:pPr>
        <w:pStyle w:val="Heading2"/>
      </w:pPr>
      <w:r>
        <w:t xml:space="preserve">References</w:t>
      </w:r>
    </w:p>
    <w:p>
      <w:pPr>
        <w:pStyle w:val="FirstParagraph"/>
      </w:pPr>
      <w:r>
        <w:t xml:space="preserve">Available upon request.</w:t>
      </w:r>
    </w:p>
    <w:bookmarkEnd w:id="32"/>
    <w:p>
      <w:pPr>
        <w:pStyle w:val="BodyText"/>
      </w:pPr>
      <w:r>
        <w:t xml:space="preserve">Contact Information</w:t>
      </w:r>
    </w:p>
    <w:p>
      <w:pPr>
        <w:pStyle w:val="BodyText"/>
      </w:pPr>
      <w:r>
        <w:t xml:space="preserve">Email: [Your Email] | Phone: [Your Phone Number]</w:t>
      </w:r>
    </w:p>
    <w:p>
      <w:pPr>
        <w:pStyle w:val="BodyText"/>
      </w:pPr>
      <w:r>
        <w:t xml:space="preserve">LinkedIn: [Your LinkedIn Profile] | Portfolio: [Your Website or Blog]</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Editor | Kuwait City</dc:title>
  <dc:creator/>
  <dc:language>en</dc:language>
  <cp:keywords/>
  <dcterms:created xsi:type="dcterms:W3CDTF">2026-07-22T10:34:58Z</dcterms:created>
  <dcterms:modified xsi:type="dcterms:W3CDTF">2026-07-22T10:34:58Z</dcterms:modified>
</cp:coreProperties>
</file>

<file path=docProps/custom.xml><?xml version="1.0" encoding="utf-8"?>
<Properties xmlns="http://schemas.openxmlformats.org/officeDocument/2006/custom-properties" xmlns:vt="http://schemas.openxmlformats.org/officeDocument/2006/docPropsVTypes"/>
</file>