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Netherlands</w:t>
      </w:r>
      <w:r>
        <w:t xml:space="preserve"> </w:t>
      </w:r>
      <w:r>
        <w:t xml:space="preserve">Amsterdam</w:t>
      </w:r>
    </w:p>
    <w:bookmarkStart w:id="34" w:name="johanna-van-der-meer"/>
    <w:p>
      <w:pPr>
        <w:pStyle w:val="Heading1"/>
      </w:pPr>
      <w:r>
        <w:t xml:space="preserve">Johanna van der Meer</w:t>
      </w:r>
    </w:p>
    <w:p>
      <w:pPr>
        <w:pStyle w:val="FirstParagraph"/>
      </w:pPr>
      <w:r>
        <w:rPr>
          <w:bCs/>
          <w:b/>
        </w:rPr>
        <w:t xml:space="preserve">Editor | Netherlands Amsterdam | Professional Resume</w:t>
      </w:r>
    </w:p>
    <w:p>
      <w:pPr>
        <w:pStyle w:val="BodyText"/>
      </w:pPr>
      <w:r>
        <w:t xml:space="preserve">Amsterdam, North Holland, 1012 AB | +31 6 12345678 | j.vandermeer@editorial.nl | www.linkedin.com/in/johannavan dermeer</w:t>
      </w:r>
    </w:p>
    <w:bookmarkStart w:id="20" w:name="professional-summary"/>
    <w:p>
      <w:pPr>
        <w:pStyle w:val="Heading2"/>
      </w:pPr>
      <w:r>
        <w:t xml:space="preserve">Professional Summary</w:t>
      </w:r>
    </w:p>
    <w:p>
      <w:pPr>
        <w:pStyle w:val="FirstParagraph"/>
      </w:pPr>
      <w:r>
        <w:t xml:space="preserve">As a dedicated and detail-oriented Editor with over seven years of experience in the dynamic media landscape of the Netherlands, I specialize in curating high-quality content tailored to both local and international audiences. My career has been deeply rooted in Amsterdam, where I have worked with leading publications, creative agencies, and digital platforms to refine narratives that resonate with Dutch cultural values and global perspectives. This resume reflects my commitment to excellence in editorial work, my adaptability to the evolving demands of the media industry in Netherlands Amsterdam, and my passion for fostering compelling storytelling. Whether editing print magazines or digital content, I bring a strategic approach that aligns with the unique needs of the Netherlands’ diverse audience.</w:t>
      </w:r>
    </w:p>
    <w:bookmarkEnd w:id="20"/>
    <w:bookmarkStart w:id="24" w:name="work-experience"/>
    <w:p>
      <w:pPr>
        <w:pStyle w:val="Heading2"/>
      </w:pPr>
      <w:r>
        <w:t xml:space="preserve">Work Experience</w:t>
      </w:r>
    </w:p>
    <w:bookmarkStart w:id="21" w:name="senior-editor"/>
    <w:p>
      <w:pPr>
        <w:pStyle w:val="Heading3"/>
      </w:pPr>
      <w:r>
        <w:rPr>
          <w:bCs/>
          <w:b/>
        </w:rPr>
        <w:t xml:space="preserve">Senior Editor</w:t>
      </w:r>
    </w:p>
    <w:p>
      <w:pPr>
        <w:pStyle w:val="FirstParagraph"/>
      </w:pPr>
      <w:r>
        <w:rPr>
          <w:iCs/>
          <w:i/>
        </w:rPr>
        <w:t xml:space="preserve">Amsterdam Weekly Magazine | Amsterdam, Netherlands</w:t>
      </w:r>
    </w:p>
    <w:p>
      <w:pPr>
        <w:numPr>
          <w:ilvl w:val="0"/>
          <w:numId w:val="1001"/>
        </w:numPr>
        <w:pStyle w:val="Compact"/>
      </w:pPr>
      <w:r>
        <w:t xml:space="preserve">Spearheaded editorial strategy for a bi-weekly publication targeting urban professionals and cultural enthusiasts in Netherlands Amsterdam.</w:t>
      </w:r>
    </w:p>
    <w:p>
      <w:pPr>
        <w:numPr>
          <w:ilvl w:val="0"/>
          <w:numId w:val="1001"/>
        </w:numPr>
        <w:pStyle w:val="Compact"/>
      </w:pPr>
      <w:r>
        <w:t xml:space="preserve">Collaborated with local writers, photographers, and designers to produce visually engaging content that highlighted Amsterdam’s arts scene, sustainability initiatives, and entrepreneurial ventures.</w:t>
      </w:r>
    </w:p>
    <w:p>
      <w:pPr>
        <w:numPr>
          <w:ilvl w:val="0"/>
          <w:numId w:val="1001"/>
        </w:numPr>
        <w:pStyle w:val="Compact"/>
      </w:pPr>
      <w:r>
        <w:t xml:space="preserve">Implemented a rigorous fact-checking process to maintain the magazine’s reputation for accuracy and credibility in the Dutch media landscape.</w:t>
      </w:r>
    </w:p>
    <w:p>
      <w:pPr>
        <w:numPr>
          <w:ilvl w:val="0"/>
          <w:numId w:val="1001"/>
        </w:numPr>
        <w:pStyle w:val="Compact"/>
      </w:pPr>
      <w:r>
        <w:t xml:space="preserve">Expanded digital reach by optimizing content for SEO and social media platforms, resulting in a 40% increase in online traffic within 12 months.</w:t>
      </w:r>
    </w:p>
    <w:bookmarkEnd w:id="21"/>
    <w:bookmarkStart w:id="22" w:name="editorial-assistant"/>
    <w:p>
      <w:pPr>
        <w:pStyle w:val="Heading3"/>
      </w:pPr>
      <w:r>
        <w:rPr>
          <w:bCs/>
          <w:b/>
        </w:rPr>
        <w:t xml:space="preserve">Editorial Assistant</w:t>
      </w:r>
    </w:p>
    <w:p>
      <w:pPr>
        <w:pStyle w:val="FirstParagraph"/>
      </w:pPr>
      <w:r>
        <w:rPr>
          <w:iCs/>
          <w:i/>
        </w:rPr>
        <w:t xml:space="preserve">De Correspondent | Amsterdam, Netherlands</w:t>
      </w:r>
    </w:p>
    <w:p>
      <w:pPr>
        <w:numPr>
          <w:ilvl w:val="0"/>
          <w:numId w:val="1002"/>
        </w:numPr>
        <w:pStyle w:val="Compact"/>
      </w:pPr>
      <w:r>
        <w:t xml:space="preserve">Supported the editorial team in drafting and editing investigative reports on political, social, and economic issues relevant to the Netherlands.</w:t>
      </w:r>
    </w:p>
    <w:p>
      <w:pPr>
        <w:numPr>
          <w:ilvl w:val="0"/>
          <w:numId w:val="1002"/>
        </w:numPr>
        <w:pStyle w:val="Compact"/>
      </w:pPr>
      <w:r>
        <w:t xml:space="preserve">Maintained a database of sources and verified information for long-form articles, ensuring compliance with Dutch journalistic standards.</w:t>
      </w:r>
    </w:p>
    <w:p>
      <w:pPr>
        <w:numPr>
          <w:ilvl w:val="0"/>
          <w:numId w:val="1002"/>
        </w:numPr>
        <w:pStyle w:val="Compact"/>
      </w:pPr>
      <w:r>
        <w:t xml:space="preserve">Contributed to the development of multimedia content, including podcasts and video scripts, that aligned with the publication’s mission to inform and engage Dutch readers.</w:t>
      </w:r>
    </w:p>
    <w:bookmarkEnd w:id="22"/>
    <w:bookmarkStart w:id="23" w:name="freelance-editor"/>
    <w:p>
      <w:pPr>
        <w:pStyle w:val="Heading3"/>
      </w:pPr>
      <w:r>
        <w:rPr>
          <w:bCs/>
          <w:b/>
        </w:rPr>
        <w:t xml:space="preserve">Freelance Editor</w:t>
      </w:r>
    </w:p>
    <w:p>
      <w:pPr>
        <w:pStyle w:val="FirstParagraph"/>
      </w:pPr>
      <w:r>
        <w:rPr>
          <w:iCs/>
          <w:i/>
        </w:rPr>
        <w:t xml:space="preserve">Various Clients in Netherlands Amsterdam | Freelance</w:t>
      </w:r>
    </w:p>
    <w:p>
      <w:pPr>
        <w:numPr>
          <w:ilvl w:val="0"/>
          <w:numId w:val="1003"/>
        </w:numPr>
        <w:pStyle w:val="Compact"/>
      </w:pPr>
      <w:r>
        <w:t xml:space="preserve">Provided editing services for startups, NGOs, and creatives based in Amsterdam, focusing on refining business proposals, marketing materials, and creative portfolios.</w:t>
      </w:r>
    </w:p>
    <w:p>
      <w:pPr>
        <w:numPr>
          <w:ilvl w:val="0"/>
          <w:numId w:val="1003"/>
        </w:numPr>
        <w:pStyle w:val="Compact"/>
      </w:pPr>
      <w:r>
        <w:t xml:space="preserve">Worked closely with Dutch-speaking clients to ensure content was culturally relevant and linguistically precise.</w:t>
      </w:r>
    </w:p>
    <w:p>
      <w:pPr>
        <w:numPr>
          <w:ilvl w:val="0"/>
          <w:numId w:val="1003"/>
        </w:numPr>
        <w:pStyle w:val="Compact"/>
      </w:pPr>
      <w:r>
        <w:t xml:space="preserve">Offered feedback on narrative structure and tone to enhance readability for diverse audiences across the Netherlands.</w:t>
      </w:r>
    </w:p>
    <w:bookmarkEnd w:id="23"/>
    <w:bookmarkEnd w:id="24"/>
    <w:bookmarkStart w:id="27" w:name="educational-background"/>
    <w:p>
      <w:pPr>
        <w:pStyle w:val="Heading2"/>
      </w:pPr>
      <w:r>
        <w:t xml:space="preserve">Educational Background</w:t>
      </w:r>
    </w:p>
    <w:bookmarkStart w:id="25" w:name="bachelor-of-arts-in-journalism"/>
    <w:p>
      <w:pPr>
        <w:pStyle w:val="Heading3"/>
      </w:pPr>
      <w:r>
        <w:rPr>
          <w:bCs/>
          <w:b/>
        </w:rPr>
        <w:t xml:space="preserve">Bachelor of Arts in Journalism</w:t>
      </w:r>
    </w:p>
    <w:p>
      <w:pPr>
        <w:pStyle w:val="FirstParagraph"/>
      </w:pPr>
      <w:r>
        <w:rPr>
          <w:iCs/>
          <w:i/>
        </w:rPr>
        <w:t xml:space="preserve">Vrije Universiteit Amsterdam | Amsterdam, Netherlands</w:t>
      </w:r>
    </w:p>
    <w:p>
      <w:pPr>
        <w:pStyle w:val="BodyText"/>
      </w:pPr>
      <w:r>
        <w:t xml:space="preserve">Graduated with honors in 2015. Courses included media ethics, digital storytelling, and cross-cultural communication. Participated in the university’s editorial internship at a prominent Dutch newspaper, which solidified my foundation as an Editor in Netherlands Amsterdam.</w:t>
      </w:r>
    </w:p>
    <w:bookmarkEnd w:id="25"/>
    <w:bookmarkStart w:id="26" w:name="Xf44f596aa7bc5844f562b5e589efd0844d898d8"/>
    <w:p>
      <w:pPr>
        <w:pStyle w:val="Heading3"/>
      </w:pPr>
      <w:r>
        <w:rPr>
          <w:bCs/>
          <w:b/>
        </w:rPr>
        <w:t xml:space="preserve">Postgraduate Certification in Digital Editing</w:t>
      </w:r>
    </w:p>
    <w:p>
      <w:pPr>
        <w:pStyle w:val="FirstParagraph"/>
      </w:pPr>
      <w:r>
        <w:rPr>
          <w:iCs/>
          <w:i/>
        </w:rPr>
        <w:t xml:space="preserve">Netherlands Institute of Media | Amsterdam, Netherlands</w:t>
      </w:r>
    </w:p>
    <w:p>
      <w:pPr>
        <w:pStyle w:val="BodyText"/>
      </w:pPr>
      <w:r>
        <w:t xml:space="preserve">Completed in 2017, focusing on advanced editing techniques for digital platforms. This certification equipped me with tools to optimize content for the fast-paced media environment in the Netherlands.</w:t>
      </w:r>
    </w:p>
    <w:bookmarkEnd w:id="26"/>
    <w:bookmarkEnd w:id="27"/>
    <w:bookmarkStart w:id="28" w:name="skills"/>
    <w:p>
      <w:pPr>
        <w:pStyle w:val="Heading2"/>
      </w:pPr>
      <w:r>
        <w:t xml:space="preserve">Skills</w:t>
      </w:r>
    </w:p>
    <w:p>
      <w:pPr>
        <w:numPr>
          <w:ilvl w:val="0"/>
          <w:numId w:val="1004"/>
        </w:numPr>
        <w:pStyle w:val="Compact"/>
      </w:pPr>
      <w:r>
        <w:rPr>
          <w:bCs/>
          <w:b/>
        </w:rPr>
        <w:t xml:space="preserve">Editorial Expertise:</w:t>
      </w:r>
      <w:r>
        <w:t xml:space="preserve"> </w:t>
      </w:r>
      <w:r>
        <w:t xml:space="preserve">Proven ability to edit text for clarity, consistency, and grammatical accuracy. Experience with AP Style, Dutch language conventions, and editorial software like Adobe InDesign and Grammarly.</w:t>
      </w:r>
    </w:p>
    <w:p>
      <w:pPr>
        <w:numPr>
          <w:ilvl w:val="0"/>
          <w:numId w:val="1004"/>
        </w:numPr>
        <w:pStyle w:val="Compact"/>
      </w:pPr>
      <w:r>
        <w:rPr>
          <w:bCs/>
          <w:b/>
        </w:rPr>
        <w:t xml:space="preserve">Digital Proficiency:</w:t>
      </w:r>
      <w:r>
        <w:t xml:space="preserve"> </w:t>
      </w:r>
      <w:r>
        <w:t xml:space="preserve">Skilled in content management systems (CMS), SEO optimization, and social media strategy. Familiar with tools like Google Analytics and Hootsuite to measure content performance.</w:t>
      </w:r>
    </w:p>
    <w:p>
      <w:pPr>
        <w:numPr>
          <w:ilvl w:val="0"/>
          <w:numId w:val="1004"/>
        </w:numPr>
        <w:pStyle w:val="Compact"/>
      </w:pPr>
      <w:r>
        <w:rPr>
          <w:bCs/>
          <w:b/>
        </w:rPr>
        <w:t xml:space="preserve">Cultural Awareness:</w:t>
      </w:r>
      <w:r>
        <w:t xml:space="preserve"> </w:t>
      </w:r>
      <w:r>
        <w:t xml:space="preserve">Deep understanding of Dutch culture, values, and communication styles. Adept at tailoring content to resonate with audiences in the Netherlands Amsterdam.</w:t>
      </w:r>
    </w:p>
    <w:p>
      <w:pPr>
        <w:numPr>
          <w:ilvl w:val="0"/>
          <w:numId w:val="1004"/>
        </w:numPr>
        <w:pStyle w:val="Compact"/>
      </w:pPr>
      <w:r>
        <w:rPr>
          <w:bCs/>
          <w:b/>
        </w:rPr>
        <w:t xml:space="preserve">Collaboration:</w:t>
      </w:r>
      <w:r>
        <w:t xml:space="preserve"> </w:t>
      </w:r>
      <w:r>
        <w:t xml:space="preserve">Strong interpersonal skills for working with writers, designers, and stakeholders. Experienced in managing tight deadlines while maintaining high editorial standards.</w:t>
      </w:r>
    </w:p>
    <w:bookmarkEnd w:id="28"/>
    <w:bookmarkStart w:id="31" w:name="projects-contributions"/>
    <w:p>
      <w:pPr>
        <w:pStyle w:val="Heading2"/>
      </w:pPr>
      <w:r>
        <w:t xml:space="preserve">Projects &amp; Contributions</w:t>
      </w:r>
    </w:p>
    <w:bookmarkStart w:id="29" w:name="amsterdam-voices-blog-series"/>
    <w:p>
      <w:pPr>
        <w:pStyle w:val="Heading3"/>
      </w:pPr>
      <w:r>
        <w:rPr>
          <w:bCs/>
          <w:b/>
        </w:rPr>
        <w:t xml:space="preserve">"Amsterdam Voices" Blog Series</w:t>
      </w:r>
    </w:p>
    <w:p>
      <w:pPr>
        <w:pStyle w:val="FirstParagraph"/>
      </w:pPr>
      <w:r>
        <w:rPr>
          <w:iCs/>
          <w:i/>
        </w:rPr>
        <w:t xml:space="preserve">Editorial Lead | 2018–2020</w:t>
      </w:r>
    </w:p>
    <w:p>
      <w:pPr>
        <w:pStyle w:val="BodyText"/>
      </w:pPr>
      <w:r>
        <w:t xml:space="preserve">Launched a blog series highlighting local stories from Amsterdam’s diverse communities. The project aimed to amplify underrepresented voices and foster dialogue within the Netherlands Amsterdam. Content was featured in regional newspapers and digital platforms.</w:t>
      </w:r>
    </w:p>
    <w:bookmarkEnd w:id="29"/>
    <w:bookmarkStart w:id="30" w:name="sustainability-report-for-a-dutch-ngo"/>
    <w:p>
      <w:pPr>
        <w:pStyle w:val="Heading3"/>
      </w:pPr>
      <w:r>
        <w:rPr>
          <w:bCs/>
          <w:b/>
        </w:rPr>
        <w:t xml:space="preserve">Sustainability Report for a Dutch NGO</w:t>
      </w:r>
    </w:p>
    <w:p>
      <w:pPr>
        <w:pStyle w:val="FirstParagraph"/>
      </w:pPr>
      <w:r>
        <w:rPr>
          <w:iCs/>
          <w:i/>
        </w:rPr>
        <w:t xml:space="preserve">Freelance Editor | 2019</w:t>
      </w:r>
    </w:p>
    <w:p>
      <w:pPr>
        <w:pStyle w:val="BodyText"/>
      </w:pPr>
      <w:r>
        <w:t xml:space="preserve">Edited a comprehensive report on renewable energy initiatives in the Netherlands, ensuring technical accuracy and engaging presentation. The report was widely distributed to policymakers and environmental organizations.</w:t>
      </w:r>
    </w:p>
    <w:bookmarkEnd w:id="30"/>
    <w:bookmarkEnd w:id="31"/>
    <w:bookmarkStart w:id="32" w:name="certifications-languages"/>
    <w:p>
      <w:pPr>
        <w:pStyle w:val="Heading2"/>
      </w:pPr>
      <w:r>
        <w:t xml:space="preserve">Certifications &amp; Languages</w:t>
      </w:r>
    </w:p>
    <w:p>
      <w:pPr>
        <w:numPr>
          <w:ilvl w:val="0"/>
          <w:numId w:val="1005"/>
        </w:numPr>
        <w:pStyle w:val="Compact"/>
      </w:pPr>
      <w:r>
        <w:rPr>
          <w:bCs/>
          <w:b/>
        </w:rPr>
        <w:t xml:space="preserve">CEFR Level C1 in Dutch</w:t>
      </w:r>
      <w:r>
        <w:t xml:space="preserve"> </w:t>
      </w:r>
      <w:r>
        <w:t xml:space="preserve">– Proficient in reading, writing, and speaking for professional environments.</w:t>
      </w:r>
    </w:p>
    <w:p>
      <w:pPr>
        <w:numPr>
          <w:ilvl w:val="0"/>
          <w:numId w:val="1005"/>
        </w:numPr>
        <w:pStyle w:val="Compact"/>
      </w:pPr>
      <w:r>
        <w:rPr>
          <w:bCs/>
          <w:b/>
        </w:rPr>
        <w:t xml:space="preserve">Google Analytics Certification</w:t>
      </w:r>
      <w:r>
        <w:t xml:space="preserve"> </w:t>
      </w:r>
      <w:r>
        <w:t xml:space="preserve">– 2021. Demonstrates expertise in analyzing digital content performance.</w:t>
      </w:r>
    </w:p>
    <w:p>
      <w:pPr>
        <w:numPr>
          <w:ilvl w:val="0"/>
          <w:numId w:val="1005"/>
        </w:numPr>
        <w:pStyle w:val="Compact"/>
      </w:pPr>
      <w:r>
        <w:rPr>
          <w:bCs/>
          <w:b/>
        </w:rPr>
        <w:t xml:space="preserve">Social Media Management Certificate</w:t>
      </w:r>
      <w:r>
        <w:t xml:space="preserve"> </w:t>
      </w:r>
      <w:r>
        <w:t xml:space="preserve">– 2019. Focused on strategies for engaging audiences in the Netherlands Amsterdam.</w:t>
      </w:r>
    </w:p>
    <w:bookmarkEnd w:id="32"/>
    <w:bookmarkStart w:id="33" w:name="references"/>
    <w:p>
      <w:pPr>
        <w:pStyle w:val="Heading2"/>
      </w:pPr>
      <w:r>
        <w:t xml:space="preserve">References</w:t>
      </w:r>
    </w:p>
    <w:p>
      <w:pPr>
        <w:pStyle w:val="FirstParagraph"/>
      </w:pPr>
      <w:r>
        <w:t xml:space="preserve">Available upon request. Please contact me at j.vandermeer@editorial.nl for references from current and former colleagues in the Netherlands Amsterdam media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Netherlands Amsterdam</dc:title>
  <dc:creator/>
  <dc:language>en</dc:language>
  <cp:keywords/>
  <dcterms:created xsi:type="dcterms:W3CDTF">2026-07-18T00:05:11Z</dcterms:created>
  <dcterms:modified xsi:type="dcterms:W3CDTF">2026-07-18T00:05:11Z</dcterms:modified>
</cp:coreProperties>
</file>

<file path=docProps/custom.xml><?xml version="1.0" encoding="utf-8"?>
<Properties xmlns="http://schemas.openxmlformats.org/officeDocument/2006/custom-properties" xmlns:vt="http://schemas.openxmlformats.org/officeDocument/2006/docPropsVTypes"/>
</file>