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(Pakistan</w:t>
      </w:r>
      <w:r>
        <w:t xml:space="preserve"> </w:t>
      </w:r>
      <w:r>
        <w:t xml:space="preserve">Islamabad)</w:t>
      </w:r>
    </w:p>
    <w:bookmarkStart w:id="32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Islamabad, Pakistan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Editor with a proven track record in curating high-quality content tailored for the dynamic media landscape of Pakistan Islamabad. With over [X years] of expertise in editorial roles, I have consistently delivered impactful written material that aligns with the cultural, political, and social nuances of the region. My career as an Editor has been shaped by a deep understanding of local publications, international standards of content creation, and the unique challenges faced by media professionals in Islamabad. I specialize in transforming raw ideas into compelling narratives while maintaining accuracy and relevance for diverse audiences across Pakistan.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r.-editor"/>
    <w:p>
      <w:pPr>
        <w:pStyle w:val="Heading3"/>
      </w:pPr>
      <w:r>
        <w:t xml:space="preserve">Sr. Editor</w:t>
      </w:r>
    </w:p>
    <w:p>
      <w:pPr>
        <w:pStyle w:val="FirstParagraph"/>
      </w:pPr>
      <w:r>
        <w:rPr>
          <w:bCs/>
          <w:b/>
        </w:rPr>
        <w:t xml:space="preserve">Pakistan Daily News, Islamabad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the editorial workflow for print and digital editions, ensuring timely delivery of news articles, opinion pieces, and feature stories that resonate with the Pakistani audience.</w:t>
      </w:r>
    </w:p>
    <w:p>
      <w:pPr>
        <w:numPr>
          <w:ilvl w:val="0"/>
          <w:numId w:val="1001"/>
        </w:numPr>
        <w:pStyle w:val="Compact"/>
      </w:pPr>
      <w:r>
        <w:t xml:space="preserve">Collaborated with journalists, writers, and contributors to refine content for clarity, coherence, and adherence to journalistic ethics.</w:t>
      </w:r>
    </w:p>
    <w:p>
      <w:pPr>
        <w:numPr>
          <w:ilvl w:val="0"/>
          <w:numId w:val="1001"/>
        </w:numPr>
        <w:pStyle w:val="Compact"/>
      </w:pPr>
      <w:r>
        <w:t xml:space="preserve">Conducted in-depth fact-checking and proofreading processes to maintain the publication’s reputation as a reliable source of information in Islamabad.</w:t>
      </w:r>
    </w:p>
    <w:p>
      <w:pPr>
        <w:numPr>
          <w:ilvl w:val="0"/>
          <w:numId w:val="1001"/>
        </w:numPr>
        <w:pStyle w:val="Compact"/>
      </w:pPr>
      <w:r>
        <w:t xml:space="preserve">Developed content strategies that enhanced reader engagement, resulting in a [X]% increase in digital subscriptions over [X months].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editors and writers, fostering a culture of excellence within the editorial team.</w:t>
      </w:r>
    </w:p>
    <w:bookmarkEnd w:id="23"/>
    <w:bookmarkStart w:id="24" w:name="editorial-assistant"/>
    <w:p>
      <w:pPr>
        <w:pStyle w:val="Heading3"/>
      </w:pPr>
      <w:r>
        <w:t xml:space="preserve">Editorial Assistant</w:t>
      </w:r>
    </w:p>
    <w:p>
      <w:pPr>
        <w:pStyle w:val="FirstParagraph"/>
      </w:pPr>
      <w:r>
        <w:rPr>
          <w:bCs/>
          <w:b/>
        </w:rPr>
        <w:t xml:space="preserve">The Islamabad Chronicle, Islamabad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senior editors in editing and formatting articles for both print and online platforms, ensuring alignment with the publication’s brand voice.</w:t>
      </w:r>
    </w:p>
    <w:p>
      <w:pPr>
        <w:numPr>
          <w:ilvl w:val="0"/>
          <w:numId w:val="1002"/>
        </w:numPr>
        <w:pStyle w:val="Compact"/>
      </w:pPr>
      <w:r>
        <w:t xml:space="preserve">Conducted research on local issues, politics, and cultural trends to support content creation tailored for Islamabad’s readership.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launch special editions focused on regional events, such as elections and policy discussions in Pakistan.</w:t>
      </w:r>
    </w:p>
    <w:p>
      <w:pPr>
        <w:numPr>
          <w:ilvl w:val="0"/>
          <w:numId w:val="1002"/>
        </w:numPr>
        <w:pStyle w:val="Compact"/>
      </w:pPr>
      <w:r>
        <w:t xml:space="preserve">Maintained a database of sources and contributors, streamlining the content development process for ongoing projects.</w:t>
      </w:r>
    </w:p>
    <w:p>
      <w:pPr>
        <w:numPr>
          <w:ilvl w:val="0"/>
          <w:numId w:val="1002"/>
        </w:numPr>
        <w:pStyle w:val="Compact"/>
      </w:pPr>
      <w:r>
        <w:t xml:space="preserve">Participated in editorial meetings to discuss trending topics and refine content strategies that reflect the interests of Islamabad’s diverse population.</w:t>
      </w:r>
    </w:p>
    <w:bookmarkEnd w:id="24"/>
    <w:bookmarkStart w:id="25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Independent Contractor, Islamabad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editing and proofreading services to authors, publishers, and digital content creators in Pakistan.</w:t>
      </w:r>
    </w:p>
    <w:p>
      <w:pPr>
        <w:numPr>
          <w:ilvl w:val="0"/>
          <w:numId w:val="1003"/>
        </w:numPr>
        <w:pStyle w:val="Compact"/>
      </w:pPr>
      <w:r>
        <w:t xml:space="preserve">Crafted compelling narratives for blogs, academic papers, and marketing materials that catered to local and international audiences.</w:t>
      </w:r>
    </w:p>
    <w:p>
      <w:pPr>
        <w:numPr>
          <w:ilvl w:val="0"/>
          <w:numId w:val="1003"/>
        </w:numPr>
        <w:pStyle w:val="Compact"/>
      </w:pPr>
      <w:r>
        <w:t xml:space="preserve">Worked closely with clients to understand their goals, ensuring that the final output met both creative and professional standards.</w:t>
      </w:r>
    </w:p>
    <w:p>
      <w:pPr>
        <w:numPr>
          <w:ilvl w:val="0"/>
          <w:numId w:val="1003"/>
        </w:numPr>
        <w:pStyle w:val="Compact"/>
      </w:pPr>
      <w:r>
        <w:t xml:space="preserve">Contributed to projects focused on promoting Pakistani culture, heritage, and contemporary issues through written content.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English Literature</w:t>
      </w:r>
    </w:p>
    <w:p>
      <w:pPr>
        <w:pStyle w:val="BodyText"/>
      </w:pPr>
      <w:r>
        <w:rPr>
          <w:iCs/>
          <w:i/>
        </w:rPr>
        <w:t xml:space="preserve">National University of Sciences and Technology (NUST), Islamabad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literary analysis, technical writing, and media studies.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digital content creation and editorial practices in Pakistan’s media industry.</w:t>
      </w:r>
    </w:p>
    <w:p>
      <w:pPr>
        <w:pStyle w:val="FirstParagraph"/>
      </w:pPr>
      <w:r>
        <w:rPr>
          <w:bCs/>
          <w:b/>
        </w:rPr>
        <w:t xml:space="preserve">Certificate in Editorial Practices</w:t>
      </w:r>
    </w:p>
    <w:p>
      <w:pPr>
        <w:pStyle w:val="BodyText"/>
      </w:pPr>
      <w:r>
        <w:rPr>
          <w:iCs/>
          <w:i/>
        </w:rPr>
        <w:t xml:space="preserve">International Center for Journalists (ICJ), Islamabad</w:t>
      </w:r>
      <w:r>
        <w:t xml:space="preserve"> </w:t>
      </w:r>
      <w:r>
        <w:t xml:space="preserve">| [Completion Year]</w:t>
      </w:r>
    </w:p>
    <w:p>
      <w:pPr>
        <w:numPr>
          <w:ilvl w:val="0"/>
          <w:numId w:val="1005"/>
        </w:numPr>
        <w:pStyle w:val="Compact"/>
      </w:pPr>
      <w:r>
        <w:t xml:space="preserve">Gained advanced skills in copyediting, proofreading, and content management tailored to the Pakistani context.</w:t>
      </w:r>
    </w:p>
    <w:p>
      <w:pPr>
        <w:numPr>
          <w:ilvl w:val="0"/>
          <w:numId w:val="1005"/>
        </w:numPr>
        <w:pStyle w:val="Compact"/>
      </w:pPr>
      <w:r>
        <w:t xml:space="preserve">Learned about ethical journalism and the importance of accuracy in reporting within Islamabad’s media ecosystem.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Content Creation:</w:t>
      </w:r>
      <w:r>
        <w:t xml:space="preserve"> </w:t>
      </w:r>
      <w:r>
        <w:t xml:space="preserve">Expertise in crafting engaging articles, blogs, and multimedia content for print and digital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Editorial Software:</w:t>
      </w:r>
      <w:r>
        <w:t xml:space="preserve"> </w:t>
      </w:r>
      <w:r>
        <w:t xml:space="preserve">Proficient in Adobe InDesign, Microsoft Word, and Google Docs for formatting and editing.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Pakistan’s social dynamics, languages (English, Urdu), and regional issues specific to Islamabad.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 to collaborate with diverse teams and clients.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Skilled in conducting thorough research on local events, policies, and cultural trends to enrich content accuracy.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multiple projects simultaneously while adhering to deadlines in a fast-paced environment.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Editorial Certification (EC) – Pakistan Media Academy</w:t>
      </w:r>
      <w:r>
        <w:t xml:space="preserve"> </w:t>
      </w:r>
      <w:r>
        <w:t xml:space="preserve">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Courses on Digital Journalism – UNESCO, Islamabad</w:t>
      </w:r>
      <w:r>
        <w:t xml:space="preserve"> </w:t>
      </w:r>
      <w:r>
        <w:t xml:space="preserve">| [Year]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Urdu (Fluent)</w:t>
      </w:r>
    </w:p>
    <w:p>
      <w:pPr>
        <w:numPr>
          <w:ilvl w:val="0"/>
          <w:numId w:val="1008"/>
        </w:numPr>
        <w:pStyle w:val="Compact"/>
      </w:pPr>
      <w:r>
        <w:t xml:space="preserve">Hindi (Basic)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Experienced in working with publishers, media organizations, and clients in Islamabad and across Pakistan.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Editor (Pakistan Islamabad)</dc:title>
  <dc:creator/>
  <dc:language>en</dc:language>
  <cp:keywords/>
  <dcterms:created xsi:type="dcterms:W3CDTF">2026-09-27T02:19:54Z</dcterms:created>
  <dcterms:modified xsi:type="dcterms:W3CDTF">2026-09-27T02:19:54Z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